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4436" w14:textId="00B65591" w:rsidR="00E75944" w:rsidRPr="00D048FA" w:rsidRDefault="00412CC1" w:rsidP="00E75944">
      <w:pPr>
        <w:pStyle w:val="Rubrik1"/>
      </w:pPr>
      <w:r>
        <w:t>Ö</w:t>
      </w:r>
      <w:r w:rsidR="00E75944" w:rsidRPr="00D048FA">
        <w:t xml:space="preserve">verenskommelse om samverkan mellan </w:t>
      </w:r>
      <w:r w:rsidR="007F3E06">
        <w:t xml:space="preserve">Arvika </w:t>
      </w:r>
      <w:r w:rsidR="00E75944" w:rsidRPr="00D048FA">
        <w:t>kommun</w:t>
      </w:r>
      <w:r w:rsidR="00C572B8">
        <w:t>, Eda kommun</w:t>
      </w:r>
      <w:r w:rsidR="00E75944" w:rsidRPr="00D048FA">
        <w:t xml:space="preserve"> och Arbetsförmedlingen för att påskynda individers etablering i arbetslivet </w:t>
      </w:r>
      <w:r w:rsidR="00E75944">
        <w:t xml:space="preserve">och </w:t>
      </w:r>
      <w:r w:rsidR="00E75944" w:rsidRPr="00D048FA">
        <w:t xml:space="preserve">förbättra kompetensförsörjningen </w:t>
      </w:r>
    </w:p>
    <w:p w14:paraId="27F7C5CE" w14:textId="77777777" w:rsidR="00E75944" w:rsidRPr="00070809" w:rsidRDefault="00E75944" w:rsidP="00E75944">
      <w:pPr>
        <w:pStyle w:val="Rubrik2"/>
      </w:pPr>
      <w:r w:rsidRPr="00070809">
        <w:t>1. Parter</w:t>
      </w:r>
    </w:p>
    <w:p w14:paraId="6D3C27EF" w14:textId="0BD61022" w:rsidR="007F3E06" w:rsidRPr="00B55387" w:rsidRDefault="007F3E06" w:rsidP="007F3E06">
      <w:pPr>
        <w:pStyle w:val="Brdtext"/>
      </w:pPr>
      <w:r>
        <w:t>Parter i överenskommelsen är Arvika kommun</w:t>
      </w:r>
      <w:r w:rsidR="00C572B8">
        <w:t>, Eda kommun</w:t>
      </w:r>
      <w:r>
        <w:t xml:space="preserve"> och Arbetsförmedlingen.</w:t>
      </w:r>
    </w:p>
    <w:p w14:paraId="4801E242" w14:textId="77777777" w:rsidR="00E75944" w:rsidRPr="00070809" w:rsidRDefault="00E75944" w:rsidP="00E75944">
      <w:pPr>
        <w:pStyle w:val="Rubrik2"/>
      </w:pPr>
      <w:r w:rsidRPr="00070809">
        <w:t xml:space="preserve">2. Syfte </w:t>
      </w:r>
    </w:p>
    <w:p w14:paraId="5F2D0EF3" w14:textId="77777777" w:rsidR="00E75944" w:rsidRPr="007F3E06" w:rsidRDefault="00E75944" w:rsidP="00E75944">
      <w:pPr>
        <w:pStyle w:val="Brdtext"/>
      </w:pPr>
      <w:r w:rsidRPr="007F3E06">
        <w:t xml:space="preserve">Att genom samverkan påskynda individers etablering i arbetslivet med utgångspunkt i regionala och lokala rekryteringsbehov för att främja kompetensförsörjning och tillväxt. </w:t>
      </w:r>
    </w:p>
    <w:p w14:paraId="5EA359BD" w14:textId="77777777" w:rsidR="00E75944" w:rsidRPr="007F3E06" w:rsidRDefault="00E75944" w:rsidP="00E75944">
      <w:pPr>
        <w:pStyle w:val="Punktlista"/>
        <w:numPr>
          <w:ilvl w:val="0"/>
          <w:numId w:val="18"/>
        </w:numPr>
      </w:pPr>
      <w:r w:rsidRPr="007F3E06">
        <w:t xml:space="preserve">Samverkan ska ske om de individer som för sin etablering i arbetslivet bedöms ha behov av stöd, insatser och samordnade processer från både kommun och Arbetsförmedlingen. Detta med utgångspunkt i parternas ansvarsområden och uppdrag. </w:t>
      </w:r>
    </w:p>
    <w:p w14:paraId="72402CF4" w14:textId="5E98FB7B" w:rsidR="00E83491" w:rsidRDefault="00E75944" w:rsidP="00101EBE">
      <w:pPr>
        <w:pStyle w:val="Punktlista"/>
        <w:numPr>
          <w:ilvl w:val="0"/>
          <w:numId w:val="18"/>
        </w:numPr>
      </w:pPr>
      <w:r w:rsidRPr="007F3E06">
        <w:t xml:space="preserve">Samverkan ska ske om insatser och stöd till de arbetsgivare som bedöms ha svårt att rekrytera eller vill bredda sin rekryteringsbas. </w:t>
      </w:r>
    </w:p>
    <w:p w14:paraId="68A062F9" w14:textId="77777777" w:rsidR="00E75944" w:rsidRDefault="00E75944" w:rsidP="00E75944">
      <w:pPr>
        <w:pStyle w:val="Rubrik2"/>
      </w:pPr>
      <w:r>
        <w:t>3. Målgrupper</w:t>
      </w:r>
    </w:p>
    <w:p w14:paraId="3471A386" w14:textId="76A7C2E7" w:rsidR="00607C00" w:rsidRDefault="00607C00" w:rsidP="00607C00">
      <w:pPr>
        <w:pStyle w:val="Brdtext"/>
      </w:pPr>
      <w:r>
        <w:t>Parterna är överens om att målgrupp för samverkan mellan Arvika och Eda kommuner och Arbetsförmedlingen är:</w:t>
      </w:r>
    </w:p>
    <w:p w14:paraId="1CED0624" w14:textId="50234244" w:rsidR="00607C00" w:rsidRDefault="00607C00" w:rsidP="00607C00">
      <w:pPr>
        <w:pStyle w:val="Brdtext"/>
        <w:numPr>
          <w:ilvl w:val="0"/>
          <w:numId w:val="22"/>
        </w:numPr>
      </w:pPr>
      <w:bookmarkStart w:id="0" w:name="_Hlk117163258"/>
      <w:r>
        <w:lastRenderedPageBreak/>
        <w:t xml:space="preserve">Individer med låg eller </w:t>
      </w:r>
      <w:r w:rsidR="001C4F09">
        <w:t>inte</w:t>
      </w:r>
      <w:r w:rsidR="008417D1">
        <w:t xml:space="preserve"> adekvat</w:t>
      </w:r>
      <w:r>
        <w:t xml:space="preserve"> utbildning i behov av kompetenshöjning,</w:t>
      </w:r>
      <w:r w:rsidRPr="007F3E06">
        <w:t xml:space="preserve"> stöd, insatser och samordnade processer från både kommun och Arbetsförmedlingen</w:t>
      </w:r>
      <w:bookmarkEnd w:id="0"/>
      <w:r>
        <w:rPr>
          <w:rStyle w:val="Fotnotsreferens"/>
        </w:rPr>
        <w:footnoteReference w:id="1"/>
      </w:r>
      <w:r w:rsidRPr="007F3E06">
        <w:t>.</w:t>
      </w:r>
    </w:p>
    <w:p w14:paraId="1FD2958C" w14:textId="6112697D" w:rsidR="00DB251D" w:rsidRPr="00E83491" w:rsidRDefault="00CB7638" w:rsidP="00DB251D">
      <w:pPr>
        <w:pStyle w:val="Brdtext"/>
        <w:numPr>
          <w:ilvl w:val="0"/>
          <w:numId w:val="22"/>
        </w:numPr>
      </w:pPr>
      <w:bookmarkStart w:id="1" w:name="_Hlk117163326"/>
      <w:r w:rsidRPr="00E83491">
        <w:t>Individer i kommunala arbetsmarknadsanställningar som med samordnat stöd rustas och matchas mot lokal</w:t>
      </w:r>
      <w:r w:rsidR="00DB251D" w:rsidRPr="00E83491">
        <w:t>t</w:t>
      </w:r>
      <w:r w:rsidRPr="00E83491">
        <w:t xml:space="preserve"> kompetensbehov </w:t>
      </w:r>
      <w:bookmarkEnd w:id="1"/>
      <w:r w:rsidR="00DB251D" w:rsidRPr="00E83491">
        <w:rPr>
          <w:rStyle w:val="Fotnotsreferens"/>
        </w:rPr>
        <w:footnoteReference w:id="2"/>
      </w:r>
    </w:p>
    <w:p w14:paraId="61F10955" w14:textId="5B917B6D" w:rsidR="00101EBE" w:rsidRDefault="004A6628" w:rsidP="00101EBE">
      <w:pPr>
        <w:pStyle w:val="Brdtext"/>
        <w:numPr>
          <w:ilvl w:val="0"/>
          <w:numId w:val="22"/>
        </w:numPr>
      </w:pPr>
      <w:bookmarkStart w:id="2" w:name="_Hlk119045973"/>
      <w:r>
        <w:t>Nyanlända i etableringsprogrammet</w:t>
      </w:r>
      <w:bookmarkEnd w:id="2"/>
      <w:r>
        <w:rPr>
          <w:rStyle w:val="Fotnotsreferens"/>
        </w:rPr>
        <w:footnoteReference w:id="3"/>
      </w:r>
    </w:p>
    <w:p w14:paraId="0EF4EACF" w14:textId="55B3B7F7" w:rsidR="00DB251D" w:rsidRPr="00FF2F11" w:rsidRDefault="00DB251D" w:rsidP="00105648">
      <w:pPr>
        <w:pStyle w:val="Rubrik3"/>
      </w:pPr>
      <w:bookmarkStart w:id="3" w:name="_Hlk116572182"/>
      <w:r w:rsidRPr="00FF2F11">
        <w:t xml:space="preserve">Framtida </w:t>
      </w:r>
      <w:r w:rsidR="004A6628">
        <w:t>samverkan</w:t>
      </w:r>
      <w:r w:rsidRPr="00FF2F11">
        <w:t xml:space="preserve"> och </w:t>
      </w:r>
      <w:r w:rsidR="004A6628">
        <w:t>målgrupper</w:t>
      </w:r>
    </w:p>
    <w:p w14:paraId="5619DBA0" w14:textId="7D107721" w:rsidR="00C572B8" w:rsidRDefault="00DB251D" w:rsidP="00E75944">
      <w:pPr>
        <w:pStyle w:val="Brdtext"/>
      </w:pPr>
      <w:r>
        <w:t>Parterna har gemensamma intentioner att fortsätta utveckla och förbättra samverkan med fler målgrupper, samordnade processer och med fortsatt tydlig koppling till lokala</w:t>
      </w:r>
      <w:r w:rsidR="00027656">
        <w:t xml:space="preserve"> och regionala</w:t>
      </w:r>
      <w:r>
        <w:t xml:space="preserve"> kompetensförsörjningsbehov.</w:t>
      </w:r>
      <w:bookmarkEnd w:id="3"/>
    </w:p>
    <w:p w14:paraId="16C25F8B" w14:textId="7738EF98" w:rsidR="00101EBE" w:rsidRPr="00B55387" w:rsidRDefault="00101EBE" w:rsidP="00E75944">
      <w:pPr>
        <w:pStyle w:val="Brdtext"/>
      </w:pPr>
      <w:r w:rsidRPr="00027656">
        <w:t xml:space="preserve">Ett särskilt fokus i framtida samverkan ska vara utveckling av lokala jobbspår. </w:t>
      </w:r>
    </w:p>
    <w:p w14:paraId="1E8EBE59" w14:textId="77777777" w:rsidR="00E75944" w:rsidRDefault="00E75944" w:rsidP="00E75944">
      <w:pPr>
        <w:pStyle w:val="Rubrik2"/>
      </w:pPr>
      <w:r>
        <w:t>4. Målsättningar</w:t>
      </w:r>
    </w:p>
    <w:p w14:paraId="0B27073F" w14:textId="77777777" w:rsidR="00DB251D" w:rsidRDefault="00DB251D" w:rsidP="00DB251D">
      <w:pPr>
        <w:pStyle w:val="Brdtext"/>
      </w:pPr>
      <w:bookmarkStart w:id="4" w:name="_Hlk116572271"/>
      <w:r>
        <w:t xml:space="preserve">Övergripande målsättning är en fungerande samverkan mellan parterna på strategisk såväl som operativ nivå, där vi tillsammans hittar vägar mellan individ och kompetensförsörjningsbehov. </w:t>
      </w:r>
    </w:p>
    <w:p w14:paraId="0FE4C2DC" w14:textId="50B12C8E" w:rsidR="002321E9" w:rsidRPr="007169FB" w:rsidRDefault="00DB251D" w:rsidP="00DB251D">
      <w:pPr>
        <w:pStyle w:val="Brdtext"/>
        <w:numPr>
          <w:ilvl w:val="0"/>
          <w:numId w:val="23"/>
        </w:numPr>
        <w:rPr>
          <w:rFonts w:asciiTheme="majorHAnsi" w:eastAsiaTheme="majorEastAsia" w:hAnsiTheme="majorHAnsi" w:cstheme="majorBidi"/>
          <w:sz w:val="25"/>
          <w:szCs w:val="26"/>
        </w:rPr>
      </w:pPr>
      <w:bookmarkStart w:id="5" w:name="_Hlk120633874"/>
      <w:bookmarkEnd w:id="4"/>
      <w:r w:rsidRPr="007169FB">
        <w:t xml:space="preserve">Arbetslösheten i gruppen </w:t>
      </w:r>
      <w:r w:rsidR="002321E9" w:rsidRPr="007169FB">
        <w:t>med förgymnasial utbildning ska minska från 16,</w:t>
      </w:r>
      <w:r w:rsidR="007169FB" w:rsidRPr="007169FB">
        <w:t>4</w:t>
      </w:r>
      <w:r w:rsidR="002321E9" w:rsidRPr="007169FB">
        <w:t xml:space="preserve"> procent i Arvika kommun</w:t>
      </w:r>
      <w:r w:rsidR="004A6628" w:rsidRPr="007169FB">
        <w:rPr>
          <w:rStyle w:val="Fotnotsreferens"/>
          <w:rFonts w:eastAsiaTheme="majorEastAsia" w:cstheme="majorBidi"/>
          <w:sz w:val="25"/>
          <w:szCs w:val="26"/>
        </w:rPr>
        <w:footnoteReference w:id="4"/>
      </w:r>
    </w:p>
    <w:p w14:paraId="56143E46" w14:textId="0FDF7F00" w:rsidR="002321E9" w:rsidRPr="007169FB" w:rsidRDefault="002321E9" w:rsidP="002321E9">
      <w:pPr>
        <w:pStyle w:val="Brdtext"/>
        <w:numPr>
          <w:ilvl w:val="0"/>
          <w:numId w:val="23"/>
        </w:numPr>
        <w:rPr>
          <w:rFonts w:asciiTheme="majorHAnsi" w:eastAsiaTheme="majorEastAsia" w:hAnsiTheme="majorHAnsi" w:cstheme="majorBidi"/>
          <w:sz w:val="25"/>
          <w:szCs w:val="26"/>
        </w:rPr>
      </w:pPr>
      <w:r w:rsidRPr="007169FB">
        <w:t>Arbetslösheten i gruppen med förgymnasial utbildning ska minska från 15,</w:t>
      </w:r>
      <w:r w:rsidR="007169FB" w:rsidRPr="007169FB">
        <w:t>4</w:t>
      </w:r>
      <w:r w:rsidRPr="007169FB">
        <w:t xml:space="preserve"> procent i </w:t>
      </w:r>
      <w:r w:rsidR="00B65C8F" w:rsidRPr="007169FB">
        <w:t>Eda</w:t>
      </w:r>
      <w:r w:rsidRPr="007169FB">
        <w:t xml:space="preserve"> kommun</w:t>
      </w:r>
      <w:r w:rsidRPr="007169FB">
        <w:rPr>
          <w:rStyle w:val="Fotnotsreferens"/>
          <w:rFonts w:eastAsiaTheme="majorEastAsia" w:cstheme="majorBidi"/>
          <w:sz w:val="25"/>
          <w:szCs w:val="26"/>
        </w:rPr>
        <w:footnoteReference w:id="5"/>
      </w:r>
    </w:p>
    <w:bookmarkEnd w:id="5"/>
    <w:p w14:paraId="0541A432" w14:textId="5EF218D2" w:rsidR="004A6628" w:rsidRDefault="004A6628" w:rsidP="004A6628">
      <w:pPr>
        <w:pStyle w:val="Brdtext"/>
        <w:numPr>
          <w:ilvl w:val="0"/>
          <w:numId w:val="23"/>
        </w:numPr>
      </w:pPr>
      <w:r>
        <w:t xml:space="preserve">Fler deltagare som </w:t>
      </w:r>
      <w:r w:rsidRPr="00A32192">
        <w:t>i Etableringsprogrammet omfattas av utbildningsplikten</w:t>
      </w:r>
      <w:r>
        <w:t xml:space="preserve">, ska genom aktiv samverkan </w:t>
      </w:r>
      <w:r w:rsidRPr="00A32192">
        <w:t xml:space="preserve">bli rustade att vid avslut i programmet </w:t>
      </w:r>
      <w:r>
        <w:t>kunna</w:t>
      </w:r>
      <w:r w:rsidRPr="00A32192">
        <w:t xml:space="preserve"> gå ut i arbete eller studier eller ta del av Arbetsförmedlingens insatser</w:t>
      </w:r>
      <w:r w:rsidRPr="00A32192">
        <w:rPr>
          <w:rStyle w:val="Fotnotsreferens"/>
        </w:rPr>
        <w:footnoteReference w:id="6"/>
      </w:r>
      <w:r w:rsidRPr="00A32192">
        <w:t xml:space="preserve"> </w:t>
      </w:r>
    </w:p>
    <w:p w14:paraId="08AF1E23" w14:textId="6D4D5D18" w:rsidR="00566CC9" w:rsidRDefault="00566CC9" w:rsidP="004A6628">
      <w:pPr>
        <w:pStyle w:val="Brdtext"/>
        <w:numPr>
          <w:ilvl w:val="0"/>
          <w:numId w:val="23"/>
        </w:numPr>
      </w:pPr>
      <w:r>
        <w:t>Fler individer i kommunala arbetsmarknadsanställningar ska genom samverkan efter avslutad anställning gå vidare till reguljärt arbete eller studier</w:t>
      </w:r>
      <w:r>
        <w:rPr>
          <w:rStyle w:val="Fotnotsreferens"/>
        </w:rPr>
        <w:footnoteReference w:id="7"/>
      </w:r>
    </w:p>
    <w:p w14:paraId="5B252983" w14:textId="3A7EC527" w:rsidR="004A6628" w:rsidRPr="004432D4" w:rsidRDefault="004A6628" w:rsidP="004432D4">
      <w:r w:rsidRPr="00B57FBB">
        <w:rPr>
          <w:rStyle w:val="BrdtextChar"/>
        </w:rPr>
        <w:lastRenderedPageBreak/>
        <w:t>Inom ramen för överenskommelsen är jämställdhetsarbetet en viktig del. Uppföljning och resultat skall i möjligaste mån vara könsuppdelad.</w:t>
      </w:r>
      <w:r>
        <w:t xml:space="preserve"> </w:t>
      </w:r>
    </w:p>
    <w:p w14:paraId="75333424" w14:textId="77777777" w:rsidR="00E75944" w:rsidRDefault="00E75944" w:rsidP="00E75944">
      <w:pPr>
        <w:pStyle w:val="Rubrik2"/>
      </w:pPr>
      <w:r>
        <w:t xml:space="preserve">5. </w:t>
      </w:r>
      <w:r w:rsidRPr="009678E6">
        <w:t xml:space="preserve">Organisering av samverkan </w:t>
      </w:r>
    </w:p>
    <w:p w14:paraId="3463062A" w14:textId="6545903A" w:rsidR="00092FCA" w:rsidRDefault="00092FCA" w:rsidP="00105648">
      <w:pPr>
        <w:pStyle w:val="Rubrik3"/>
      </w:pPr>
      <w:bookmarkStart w:id="6" w:name="_Hlk116573270"/>
      <w:r>
        <w:t>Lokal styrgrupp</w:t>
      </w:r>
    </w:p>
    <w:p w14:paraId="55F057E4" w14:textId="5491C046" w:rsidR="00092FCA" w:rsidRDefault="00092FCA" w:rsidP="00092FCA">
      <w:pPr>
        <w:pStyle w:val="Brdtext"/>
      </w:pPr>
      <w:r>
        <w:t xml:space="preserve">Den lokala styrgruppen </w:t>
      </w:r>
      <w:r w:rsidRPr="00334091">
        <w:t xml:space="preserve">ansvarar för det strategiska samarbetet mellan </w:t>
      </w:r>
      <w:r>
        <w:t xml:space="preserve">Arvika och Eda kommuner </w:t>
      </w:r>
      <w:r w:rsidRPr="00334091">
        <w:t>och Arbetsförmedlingen</w:t>
      </w:r>
      <w:r>
        <w:t xml:space="preserve"> och följer upp det operativa samarbetet</w:t>
      </w:r>
      <w:r w:rsidRPr="00334091">
        <w:t xml:space="preserve">. </w:t>
      </w:r>
      <w:r>
        <w:t xml:space="preserve">Med utgångspunkt i överenskommelsen förs löpande dialog om målgrupper, målsättning och utveckling av operativ samverkan. </w:t>
      </w:r>
    </w:p>
    <w:p w14:paraId="0068AF7B" w14:textId="10AE1EB9" w:rsidR="00092FCA" w:rsidRDefault="00092FCA" w:rsidP="00092FCA">
      <w:pPr>
        <w:pStyle w:val="Brdtext"/>
      </w:pPr>
      <w:r>
        <w:t>Lokal styrgrupp</w:t>
      </w:r>
      <w:r w:rsidR="00EA6C81">
        <w:t xml:space="preserve"> har möten </w:t>
      </w:r>
      <w:r w:rsidR="00EA6C81" w:rsidRPr="00E60F11">
        <w:t>var sjätte vecka.</w:t>
      </w:r>
      <w:r>
        <w:t xml:space="preserve"> Parterna delar ansvaret att utifrån respektive roll, bidra med relevanta underlag och statistik inför varje sammankomst. </w:t>
      </w:r>
      <w:r w:rsidR="0097352D" w:rsidRPr="00E60F11">
        <w:t>Arvika och Eda</w:t>
      </w:r>
      <w:r w:rsidRPr="00E60F11">
        <w:t xml:space="preserve"> kommun</w:t>
      </w:r>
      <w:r w:rsidR="0097352D" w:rsidRPr="00E60F11">
        <w:t>er</w:t>
      </w:r>
      <w:r w:rsidRPr="00E60F11">
        <w:t xml:space="preserve"> är sammankallande</w:t>
      </w:r>
      <w:r w:rsidR="0097352D" w:rsidRPr="00E60F11">
        <w:t xml:space="preserve"> och ansvarar för att minnesanteckningar förs vid varje sammankomst</w:t>
      </w:r>
      <w:r w:rsidRPr="00E60F11">
        <w:t>.</w:t>
      </w:r>
      <w:r>
        <w:t xml:space="preserve"> </w:t>
      </w:r>
    </w:p>
    <w:p w14:paraId="4B20B981" w14:textId="77777777" w:rsidR="00092FCA" w:rsidRDefault="00092FCA" w:rsidP="00092FCA">
      <w:r>
        <w:t>Styrgruppen består av följande roller:</w:t>
      </w:r>
    </w:p>
    <w:p w14:paraId="41797011" w14:textId="77777777" w:rsidR="00092FCA" w:rsidRDefault="00092FCA" w:rsidP="00092FCA"/>
    <w:p w14:paraId="6ACD1B1C" w14:textId="77777777" w:rsidR="00092FCA" w:rsidRDefault="00092FCA" w:rsidP="00092FCA">
      <w:pPr>
        <w:pStyle w:val="Liststycke"/>
        <w:numPr>
          <w:ilvl w:val="0"/>
          <w:numId w:val="24"/>
        </w:numPr>
      </w:pPr>
      <w:r>
        <w:t>Sektionschef Arbetsförmedlingen</w:t>
      </w:r>
    </w:p>
    <w:p w14:paraId="5995E054" w14:textId="326657DE" w:rsidR="00092FCA" w:rsidRDefault="00E60F11" w:rsidP="00092FCA">
      <w:pPr>
        <w:pStyle w:val="Liststycke"/>
        <w:numPr>
          <w:ilvl w:val="0"/>
          <w:numId w:val="24"/>
        </w:numPr>
      </w:pPr>
      <w:r>
        <w:t>Enhetschefer Arbetsmarknad och integration,</w:t>
      </w:r>
      <w:r w:rsidR="00092FCA">
        <w:t xml:space="preserve"> Arvika kommun</w:t>
      </w:r>
    </w:p>
    <w:p w14:paraId="6E3E9937" w14:textId="45DC3989" w:rsidR="00092FCA" w:rsidRDefault="00E60F11" w:rsidP="00092FCA">
      <w:pPr>
        <w:pStyle w:val="Liststycke"/>
        <w:numPr>
          <w:ilvl w:val="0"/>
          <w:numId w:val="24"/>
        </w:numPr>
      </w:pPr>
      <w:r>
        <w:t>Sektionschefer Arbete och integration,</w:t>
      </w:r>
      <w:r w:rsidR="00092FCA">
        <w:t xml:space="preserve"> Eda kommun</w:t>
      </w:r>
    </w:p>
    <w:p w14:paraId="65CBEABA" w14:textId="0C1669E7" w:rsidR="00092FCA" w:rsidRPr="00E60F11" w:rsidRDefault="00E60F11" w:rsidP="00092FCA">
      <w:pPr>
        <w:pStyle w:val="Liststycke"/>
        <w:numPr>
          <w:ilvl w:val="0"/>
          <w:numId w:val="24"/>
        </w:numPr>
      </w:pPr>
      <w:r w:rsidRPr="00E60F11">
        <w:t>Rektor Vuxenutbildningen, Arvika kommun</w:t>
      </w:r>
    </w:p>
    <w:p w14:paraId="7678EA37" w14:textId="4A02526C" w:rsidR="00E60F11" w:rsidRDefault="00E60F11" w:rsidP="00092FCA">
      <w:pPr>
        <w:pStyle w:val="Liststycke"/>
        <w:numPr>
          <w:ilvl w:val="0"/>
          <w:numId w:val="24"/>
        </w:numPr>
      </w:pPr>
      <w:r w:rsidRPr="00E60F11">
        <w:t>Rektor Vuxenutbildningen, Eda kommun</w:t>
      </w:r>
    </w:p>
    <w:p w14:paraId="5620E62E" w14:textId="16279FD6" w:rsidR="003D239C" w:rsidRDefault="003D239C" w:rsidP="00092FCA">
      <w:pPr>
        <w:pStyle w:val="Liststycke"/>
        <w:numPr>
          <w:ilvl w:val="0"/>
          <w:numId w:val="24"/>
        </w:numPr>
      </w:pPr>
      <w:r>
        <w:t>Enhetschef ekonomiskt bistånd, Arvika kommun</w:t>
      </w:r>
    </w:p>
    <w:p w14:paraId="092BA15F" w14:textId="5357EFD0" w:rsidR="003D239C" w:rsidRPr="00E60F11" w:rsidRDefault="003D239C" w:rsidP="003D239C">
      <w:pPr>
        <w:pStyle w:val="Liststycke"/>
        <w:numPr>
          <w:ilvl w:val="0"/>
          <w:numId w:val="24"/>
        </w:numPr>
      </w:pPr>
      <w:r>
        <w:t>Enhetschef ekonomiskt bistånd, Eda kommun</w:t>
      </w:r>
    </w:p>
    <w:bookmarkEnd w:id="6"/>
    <w:p w14:paraId="15509765" w14:textId="77777777" w:rsidR="0097352D" w:rsidRDefault="0097352D" w:rsidP="0097352D"/>
    <w:p w14:paraId="1A9627E1" w14:textId="7D5BF1C5" w:rsidR="00092FCA" w:rsidRDefault="0097352D" w:rsidP="0097352D">
      <w:r w:rsidRPr="0048712E">
        <w:t>Vid behov kan andra roller tillfälligt bli aktuella i Styrgruppen.</w:t>
      </w:r>
    </w:p>
    <w:p w14:paraId="0D84AC52" w14:textId="04CAC5D1" w:rsidR="00092FCA" w:rsidRDefault="0097352D" w:rsidP="00105648">
      <w:pPr>
        <w:pStyle w:val="Rubrik3"/>
      </w:pPr>
      <w:r>
        <w:t>Operativ l</w:t>
      </w:r>
      <w:r w:rsidR="00092FCA" w:rsidRPr="005A6671">
        <w:t>okal arbetsgrupp</w:t>
      </w:r>
    </w:p>
    <w:p w14:paraId="36F6BA6F" w14:textId="5B6BA937" w:rsidR="0097352D" w:rsidRDefault="0097352D" w:rsidP="0097352D">
      <w:pPr>
        <w:pStyle w:val="Brdtext"/>
      </w:pPr>
      <w:bookmarkStart w:id="7" w:name="_Hlk116566223"/>
      <w:r w:rsidRPr="002E3095">
        <w:t xml:space="preserve">Lokal arbetsgrupp arbetar på uppdrag av styrgrupp och ansvarar för </w:t>
      </w:r>
      <w:r>
        <w:t>ut</w:t>
      </w:r>
      <w:r w:rsidRPr="002E3095">
        <w:t>förandet av det operativa samarbetet.</w:t>
      </w:r>
    </w:p>
    <w:p w14:paraId="325B1429" w14:textId="106E26CE" w:rsidR="0097352D" w:rsidRPr="00081569" w:rsidRDefault="0097352D" w:rsidP="0097352D">
      <w:pPr>
        <w:pStyle w:val="Brdtext"/>
      </w:pPr>
      <w:r w:rsidRPr="00081569">
        <w:t xml:space="preserve">Lokal arbetsgrupp har </w:t>
      </w:r>
      <w:r w:rsidRPr="00F94FD1">
        <w:t>möten var sjätte vecka.</w:t>
      </w:r>
      <w:r w:rsidRPr="00081569">
        <w:t xml:space="preserve"> </w:t>
      </w:r>
      <w:r w:rsidR="00101EBE" w:rsidRPr="004432D4">
        <w:t xml:space="preserve">När samtycke finns, kan vid behov individärenden lyftas i arbetsgruppen, med de parter som är relevanta för ärendet. </w:t>
      </w:r>
      <w:r w:rsidRPr="00081569">
        <w:t>I Lokal arbetsgrupp ska följande roller ingå:</w:t>
      </w:r>
    </w:p>
    <w:p w14:paraId="6B212895" w14:textId="7348566A" w:rsidR="0097352D" w:rsidRDefault="0097352D" w:rsidP="0097352D">
      <w:pPr>
        <w:pStyle w:val="Brdtext"/>
        <w:numPr>
          <w:ilvl w:val="0"/>
          <w:numId w:val="27"/>
        </w:numPr>
        <w:spacing w:after="0"/>
      </w:pPr>
      <w:r w:rsidRPr="00081569">
        <w:t>Arbetsförmedlare</w:t>
      </w:r>
    </w:p>
    <w:p w14:paraId="39280643" w14:textId="67637F4E" w:rsidR="00F94FD1" w:rsidRDefault="00F94FD1" w:rsidP="0097352D">
      <w:pPr>
        <w:pStyle w:val="Brdtext"/>
        <w:numPr>
          <w:ilvl w:val="0"/>
          <w:numId w:val="27"/>
        </w:numPr>
        <w:spacing w:after="0"/>
      </w:pPr>
      <w:r>
        <w:t>Handläggare, Arvika kommun</w:t>
      </w:r>
    </w:p>
    <w:p w14:paraId="7AE842AE" w14:textId="082FDC54" w:rsidR="00F94FD1" w:rsidRDefault="00F94FD1" w:rsidP="00F94FD1">
      <w:pPr>
        <w:pStyle w:val="Brdtext"/>
        <w:numPr>
          <w:ilvl w:val="0"/>
          <w:numId w:val="27"/>
        </w:numPr>
        <w:spacing w:after="0"/>
      </w:pPr>
      <w:r>
        <w:t>Handläggare, Eda kommun</w:t>
      </w:r>
    </w:p>
    <w:p w14:paraId="4290DCC6" w14:textId="3E344941" w:rsidR="00F94FD1" w:rsidRDefault="00F94FD1" w:rsidP="0097352D">
      <w:pPr>
        <w:pStyle w:val="Brdtext"/>
        <w:numPr>
          <w:ilvl w:val="0"/>
          <w:numId w:val="27"/>
        </w:numPr>
        <w:spacing w:after="0"/>
      </w:pPr>
      <w:r>
        <w:t xml:space="preserve">Studie- och yrkesvägledare, Arvika kommun </w:t>
      </w:r>
    </w:p>
    <w:p w14:paraId="3367AE8F" w14:textId="0A064DB1" w:rsidR="00696BEC" w:rsidRDefault="00696BEC" w:rsidP="00696BEC">
      <w:pPr>
        <w:pStyle w:val="Brdtext"/>
        <w:numPr>
          <w:ilvl w:val="0"/>
          <w:numId w:val="27"/>
        </w:numPr>
        <w:spacing w:after="0"/>
      </w:pPr>
      <w:r>
        <w:t xml:space="preserve">Studie- och yrkesvägledare, Eda kommun </w:t>
      </w:r>
    </w:p>
    <w:p w14:paraId="32D91C2A" w14:textId="77777777" w:rsidR="0097352D" w:rsidRDefault="0097352D" w:rsidP="0097352D"/>
    <w:p w14:paraId="6780DD88" w14:textId="32F821CF" w:rsidR="0097352D" w:rsidRDefault="0097352D" w:rsidP="0097352D">
      <w:r w:rsidRPr="0048712E">
        <w:t xml:space="preserve">Vid behov kan andra roller tillfälligt bli aktuella i </w:t>
      </w:r>
      <w:r>
        <w:t>arbetsgruppen</w:t>
      </w:r>
      <w:r w:rsidRPr="0048712E">
        <w:t>.</w:t>
      </w:r>
    </w:p>
    <w:p w14:paraId="7435DD3C" w14:textId="77777777" w:rsidR="0097352D" w:rsidRPr="0097352D" w:rsidRDefault="0097352D" w:rsidP="0097352D"/>
    <w:p w14:paraId="0F021ECE" w14:textId="0469BCE9" w:rsidR="00092FCA" w:rsidRDefault="00092FCA" w:rsidP="00105648">
      <w:pPr>
        <w:pStyle w:val="Rubrik3"/>
      </w:pPr>
      <w:r>
        <w:lastRenderedPageBreak/>
        <w:t>Leverantörer av insatser</w:t>
      </w:r>
    </w:p>
    <w:p w14:paraId="7EB3020F" w14:textId="1D2829A1" w:rsidR="00092FCA" w:rsidRDefault="00092FCA" w:rsidP="00E75944">
      <w:pPr>
        <w:pStyle w:val="Brdtext"/>
      </w:pPr>
      <w:r>
        <w:t xml:space="preserve">Till följd av reformeringen av Arbetsförmedlingen är leverantörer av insatser en viktig samarbetspart i samverkan. Parterna har gemensamt ansvar att utifrån rådande förutsättningar, utveckla och hitta former för organisering av samverkan där leverantörer också är en part. </w:t>
      </w:r>
      <w:bookmarkEnd w:id="7"/>
    </w:p>
    <w:p w14:paraId="28D1C87A" w14:textId="4856AAD1" w:rsidR="00EA6C81" w:rsidRPr="0097352D" w:rsidRDefault="00EA6C81" w:rsidP="00E75944">
      <w:pPr>
        <w:pStyle w:val="Brdtext"/>
      </w:pPr>
      <w:r w:rsidRPr="00696BEC">
        <w:t xml:space="preserve">I de fall individer </w:t>
      </w:r>
      <w:r w:rsidR="00696BEC" w:rsidRPr="00696BEC">
        <w:t>från</w:t>
      </w:r>
      <w:r w:rsidRPr="00696BEC">
        <w:t xml:space="preserve"> målgruppe</w:t>
      </w:r>
      <w:r w:rsidR="00696BEC" w:rsidRPr="00696BEC">
        <w:t>rna</w:t>
      </w:r>
      <w:r w:rsidRPr="00696BEC">
        <w:t xml:space="preserve"> har stöd genom leverantör, ska leverantör involveras i processen.</w:t>
      </w:r>
      <w:r>
        <w:t xml:space="preserve"> </w:t>
      </w:r>
    </w:p>
    <w:p w14:paraId="2999ACFD" w14:textId="77777777" w:rsidR="00E75944" w:rsidRDefault="00E75944" w:rsidP="00E75944">
      <w:pPr>
        <w:pStyle w:val="Rubrik2"/>
      </w:pPr>
      <w:r>
        <w:t>6. Genomförande av operativ</w:t>
      </w:r>
      <w:r w:rsidRPr="00732772">
        <w:t xml:space="preserve"> samverkan</w:t>
      </w:r>
    </w:p>
    <w:p w14:paraId="3C86A96E" w14:textId="71CD82CD" w:rsidR="0097352D" w:rsidRDefault="0097352D" w:rsidP="0097352D">
      <w:pPr>
        <w:pStyle w:val="Brdtext"/>
      </w:pPr>
      <w:r w:rsidRPr="00873C71">
        <w:t xml:space="preserve">Den operativa samverkan mellan </w:t>
      </w:r>
      <w:r>
        <w:t>Arvika och Eda</w:t>
      </w:r>
      <w:r w:rsidRPr="00873C71">
        <w:t xml:space="preserve"> kommu</w:t>
      </w:r>
      <w:r>
        <w:t>ner och</w:t>
      </w:r>
      <w:r w:rsidRPr="00873C71">
        <w:t xml:space="preserve"> Arbetsförmedlingen innebär utifrån respektive målgrupp, följande:</w:t>
      </w:r>
    </w:p>
    <w:p w14:paraId="39680987" w14:textId="58CDA68E" w:rsidR="00BD4989" w:rsidRPr="00BD4989" w:rsidRDefault="00BD4989" w:rsidP="00EA6C81">
      <w:pPr>
        <w:pStyle w:val="Brdtext"/>
        <w:rPr>
          <w:b/>
          <w:bCs/>
        </w:rPr>
      </w:pPr>
      <w:r w:rsidRPr="00BD4989">
        <w:rPr>
          <w:b/>
          <w:bCs/>
        </w:rPr>
        <w:t xml:space="preserve">Individer med låg eller inte adekvat utbildning i behov av kompetenshöjning, stöd, insatser och samordnade processer från både kommun och Arbetsförmedlingen </w:t>
      </w:r>
    </w:p>
    <w:p w14:paraId="55A229C8" w14:textId="386FD72D" w:rsidR="00EA6C81" w:rsidRDefault="00EA6C81" w:rsidP="00EA6C81">
      <w:pPr>
        <w:pStyle w:val="Brdtext"/>
      </w:pPr>
      <w:r w:rsidRPr="00D25411">
        <w:t>Målet med det operativa samarbetet för målgruppen är att individer med låg eller otillräcklig utbildning</w:t>
      </w:r>
      <w:r w:rsidR="00BD4989">
        <w:t xml:space="preserve">, </w:t>
      </w:r>
      <w:r w:rsidR="00D25411">
        <w:t>aktuella hos både kommun och Arbetsförmedlingen</w:t>
      </w:r>
      <w:r w:rsidR="00BD4989">
        <w:t>,</w:t>
      </w:r>
      <w:r w:rsidR="00D25411">
        <w:t xml:space="preserve"> </w:t>
      </w:r>
      <w:r w:rsidRPr="00D25411">
        <w:t xml:space="preserve">ska hitta en yrkesväg framåt. </w:t>
      </w:r>
    </w:p>
    <w:p w14:paraId="6AB910A2" w14:textId="5390E3C1" w:rsidR="00D25411" w:rsidRPr="00D25411" w:rsidRDefault="00BD4989" w:rsidP="00EA6C81">
      <w:pPr>
        <w:pStyle w:val="Brdtext"/>
      </w:pPr>
      <w:r w:rsidRPr="00BD4989">
        <w:t xml:space="preserve">Stöd och processer behöver samordnas </w:t>
      </w:r>
      <w:r w:rsidR="00D25411" w:rsidRPr="00BD4989">
        <w:t>med gemensamt sikte på att nå utbildning och på sikt bidra till kompetensförsörjningen i kommunen eller regionen.</w:t>
      </w:r>
      <w:r w:rsidR="00D25411">
        <w:t xml:space="preserve"> </w:t>
      </w:r>
    </w:p>
    <w:p w14:paraId="14095765" w14:textId="77777777" w:rsidR="00BD4989" w:rsidRDefault="00EA6C81" w:rsidP="00EA6C81">
      <w:pPr>
        <w:pStyle w:val="Brdtext"/>
      </w:pPr>
      <w:r w:rsidRPr="00D25411">
        <w:t>En del i det operativa arbetet är att identifiera och kartlägga behoven hos</w:t>
      </w:r>
      <w:r w:rsidR="002F6965">
        <w:t xml:space="preserve"> målgruppen</w:t>
      </w:r>
      <w:r w:rsidRPr="00D25411">
        <w:t xml:space="preserve"> och att bedömning görs om lämplig insats och inriktning. </w:t>
      </w:r>
      <w:r w:rsidR="00BD4989" w:rsidRPr="00D25411">
        <w:t>En viktig del är möjligheten till gemensam planering</w:t>
      </w:r>
      <w:r w:rsidR="00BD4989">
        <w:t>, informations- och motivationshöjande insatser.</w:t>
      </w:r>
      <w:r w:rsidR="00BD4989" w:rsidRPr="00D25411">
        <w:t xml:space="preserve"> </w:t>
      </w:r>
    </w:p>
    <w:p w14:paraId="4554A20D" w14:textId="6DF89F92" w:rsidR="004956B1" w:rsidRPr="00BD4989" w:rsidRDefault="00EA6C81" w:rsidP="0097352D">
      <w:pPr>
        <w:pStyle w:val="Brdtext"/>
      </w:pPr>
      <w:r w:rsidRPr="00D25411">
        <w:t>En insats som här kan vara aktuell är Arbetsförmedlingens Karriärvägledningsinsats</w:t>
      </w:r>
      <w:r w:rsidRPr="00D25411">
        <w:rPr>
          <w:rStyle w:val="Fotnotsreferens"/>
        </w:rPr>
        <w:footnoteReference w:id="8"/>
      </w:r>
      <w:r w:rsidR="00BD4989">
        <w:t xml:space="preserve"> </w:t>
      </w:r>
      <w:r w:rsidRPr="00D25411">
        <w:t>på åtta veckor. Även kommunala utbildningar</w:t>
      </w:r>
      <w:r w:rsidR="00D25411">
        <w:t xml:space="preserve">, arbetsmarknadsutbildningar och Jobbspår </w:t>
      </w:r>
      <w:r w:rsidRPr="00D25411">
        <w:t xml:space="preserve">kan fylla en viktig plats. </w:t>
      </w:r>
    </w:p>
    <w:p w14:paraId="57D286FD" w14:textId="2F01D968" w:rsidR="00C5186A" w:rsidRDefault="00C5186A" w:rsidP="0097352D">
      <w:pPr>
        <w:pStyle w:val="Brdtext"/>
        <w:rPr>
          <w:b/>
          <w:bCs/>
        </w:rPr>
      </w:pPr>
      <w:r w:rsidRPr="00C5186A">
        <w:rPr>
          <w:b/>
          <w:bCs/>
        </w:rPr>
        <w:t>Individer i kommunala arbetsmarknadsanställningar som med samordnat stöd rustas och matchas mot lokalt kompetensbehov</w:t>
      </w:r>
    </w:p>
    <w:p w14:paraId="74FE2E37" w14:textId="3FD2B1E3" w:rsidR="00D571E7" w:rsidRDefault="00D571E7" w:rsidP="0097352D">
      <w:pPr>
        <w:pStyle w:val="Brdtext"/>
      </w:pPr>
      <w:r w:rsidRPr="00D571E7">
        <w:t xml:space="preserve">Parterna delar bilden att en kommunal arbetsmarknadsanställning inte är slutmålet, men ett viktigt steg på vägen mot etablering i arbetslivet. </w:t>
      </w:r>
      <w:r>
        <w:t xml:space="preserve">För att tiden i arbetsmarknadsanställning ska vara just det, </w:t>
      </w:r>
      <w:r w:rsidR="000D5C83">
        <w:t xml:space="preserve">behöver följande ske i den operativa samverkan: </w:t>
      </w:r>
    </w:p>
    <w:p w14:paraId="10FF2743" w14:textId="28B9D615" w:rsidR="000D5C83" w:rsidRPr="00D571E7" w:rsidRDefault="000D5C83" w:rsidP="000D5C83">
      <w:pPr>
        <w:pStyle w:val="Brdtext"/>
        <w:numPr>
          <w:ilvl w:val="0"/>
          <w:numId w:val="32"/>
        </w:numPr>
      </w:pPr>
      <w:r>
        <w:lastRenderedPageBreak/>
        <w:t xml:space="preserve">Vid start av kommunal arbetsmarknadsanställning ska handlingsplan finnas med tydligt syfte och mål med anställningen </w:t>
      </w:r>
    </w:p>
    <w:p w14:paraId="27E546FE" w14:textId="7111E2E7" w:rsidR="00D571E7" w:rsidRDefault="000D5C83" w:rsidP="00D571E7">
      <w:pPr>
        <w:pStyle w:val="Brdtext"/>
        <w:numPr>
          <w:ilvl w:val="0"/>
          <w:numId w:val="31"/>
        </w:numPr>
      </w:pPr>
      <w:r>
        <w:t>Individer</w:t>
      </w:r>
      <w:r w:rsidR="00D571E7" w:rsidRPr="00D571E7">
        <w:t xml:space="preserve"> matchas</w:t>
      </w:r>
      <w:r>
        <w:t xml:space="preserve"> under anställningstiden</w:t>
      </w:r>
      <w:r w:rsidR="00D571E7" w:rsidRPr="00D571E7">
        <w:t xml:space="preserve"> mot interna order på Arbetsförmedlingen</w:t>
      </w:r>
    </w:p>
    <w:p w14:paraId="6E26FFEA" w14:textId="58BC92B4" w:rsidR="00FB266A" w:rsidRPr="00BD4989" w:rsidRDefault="000D5C83" w:rsidP="0097352D">
      <w:pPr>
        <w:pStyle w:val="Brdtext"/>
        <w:numPr>
          <w:ilvl w:val="0"/>
          <w:numId w:val="31"/>
        </w:numPr>
      </w:pPr>
      <w:r>
        <w:t>Målgruppen ska finnas med i det fortsatta utvecklingsarbetet när det gäller framtagandet av Jobbspår</w:t>
      </w:r>
    </w:p>
    <w:p w14:paraId="151EA97F" w14:textId="722E1D4D" w:rsidR="0097352D" w:rsidRDefault="0097352D" w:rsidP="0097352D">
      <w:pPr>
        <w:pStyle w:val="Brdtext"/>
        <w:rPr>
          <w:b/>
          <w:bCs/>
        </w:rPr>
      </w:pPr>
      <w:r w:rsidRPr="00E2520F">
        <w:rPr>
          <w:b/>
          <w:bCs/>
        </w:rPr>
        <w:t>Nyanlända i etableringsprogrammet</w:t>
      </w:r>
    </w:p>
    <w:p w14:paraId="50C91A23" w14:textId="5E87FCC4" w:rsidR="0018108A" w:rsidRDefault="0018108A" w:rsidP="0018108A">
      <w:pPr>
        <w:pStyle w:val="Brdtext"/>
      </w:pPr>
      <w:r w:rsidRPr="00E31984">
        <w:t>I den operativa samverkan</w:t>
      </w:r>
      <w:r>
        <w:t xml:space="preserve"> </w:t>
      </w:r>
      <w:r w:rsidRPr="00E31984">
        <w:t xml:space="preserve">är </w:t>
      </w:r>
      <w:r w:rsidRPr="00D76E82">
        <w:rPr>
          <w:i/>
          <w:iCs/>
        </w:rPr>
        <w:t>Kunskapsstöd om nyanländas etablering</w:t>
      </w:r>
      <w:r>
        <w:t xml:space="preserve"> och </w:t>
      </w:r>
      <w:r w:rsidRPr="00E31984">
        <w:rPr>
          <w:i/>
          <w:iCs/>
        </w:rPr>
        <w:t xml:space="preserve">Stöd för samordning av etableringsprogrammet </w:t>
      </w:r>
      <w:r w:rsidRPr="00E31984">
        <w:rPr>
          <w:rStyle w:val="Fotnotsreferens"/>
        </w:rPr>
        <w:footnoteReference w:id="9"/>
      </w:r>
      <w:r w:rsidRPr="00E31984">
        <w:rPr>
          <w:i/>
          <w:iCs/>
        </w:rPr>
        <w:t xml:space="preserve"> </w:t>
      </w:r>
      <w:r>
        <w:t>styrande för hur arbetsgruppen arbetar</w:t>
      </w:r>
      <w:r w:rsidRPr="00E31984">
        <w:t xml:space="preserve">. </w:t>
      </w:r>
      <w:r>
        <w:t>Samverkan ska omfatta:</w:t>
      </w:r>
    </w:p>
    <w:p w14:paraId="79480416" w14:textId="02675233" w:rsidR="0097352D" w:rsidRPr="00321AB9" w:rsidRDefault="0097352D" w:rsidP="0018108A">
      <w:pPr>
        <w:pStyle w:val="Brdtext"/>
        <w:numPr>
          <w:ilvl w:val="0"/>
          <w:numId w:val="33"/>
        </w:numPr>
      </w:pPr>
      <w:r w:rsidRPr="00321AB9">
        <w:t xml:space="preserve">Första kontakten och inskrivning på Arbetsförmedlingen </w:t>
      </w:r>
    </w:p>
    <w:p w14:paraId="5AD1AAC4" w14:textId="77777777" w:rsidR="0097352D" w:rsidRDefault="0097352D" w:rsidP="0097352D">
      <w:pPr>
        <w:pStyle w:val="Brdtext"/>
        <w:numPr>
          <w:ilvl w:val="0"/>
          <w:numId w:val="28"/>
        </w:numPr>
      </w:pPr>
      <w:r>
        <w:t xml:space="preserve">Samordning och uppföljning av insatser med särskilt fokus på </w:t>
      </w:r>
      <w:proofErr w:type="spellStart"/>
      <w:r>
        <w:t>sfi</w:t>
      </w:r>
      <w:proofErr w:type="spellEnd"/>
      <w:r>
        <w:t xml:space="preserve">, samhällsorientering, </w:t>
      </w:r>
      <w:proofErr w:type="spellStart"/>
      <w:r>
        <w:t>intensivåret</w:t>
      </w:r>
      <w:proofErr w:type="spellEnd"/>
      <w:r>
        <w:t xml:space="preserve"> och utbildningsplikten</w:t>
      </w:r>
    </w:p>
    <w:p w14:paraId="3890F4E6" w14:textId="77777777" w:rsidR="0097352D" w:rsidRDefault="0097352D" w:rsidP="0097352D">
      <w:pPr>
        <w:pStyle w:val="Brdtext"/>
        <w:numPr>
          <w:ilvl w:val="0"/>
          <w:numId w:val="28"/>
        </w:numPr>
      </w:pPr>
      <w:r>
        <w:t>Samverkan om individer med behov av anpassning av etableringsprogrammet</w:t>
      </w:r>
    </w:p>
    <w:p w14:paraId="045322E4" w14:textId="6CE4B156" w:rsidR="002E51EC" w:rsidRDefault="0097352D" w:rsidP="00E75944">
      <w:pPr>
        <w:pStyle w:val="Brdtext"/>
        <w:numPr>
          <w:ilvl w:val="0"/>
          <w:numId w:val="28"/>
        </w:numPr>
      </w:pPr>
      <w:r>
        <w:t xml:space="preserve">Samordning och bedömning om fortsatt behov av samverkan inför avslut i etableringsprogrammet </w:t>
      </w:r>
    </w:p>
    <w:p w14:paraId="2388EB5C" w14:textId="77777777" w:rsidR="00690BB3" w:rsidRPr="005A6671" w:rsidRDefault="00690BB3" w:rsidP="001A415C">
      <w:pPr>
        <w:pStyle w:val="Rubrik2"/>
      </w:pPr>
      <w:r w:rsidRPr="005A6671">
        <w:t>7. Kontaktvägar</w:t>
      </w:r>
    </w:p>
    <w:p w14:paraId="56B9DC59" w14:textId="77777777" w:rsidR="00690BB3" w:rsidRDefault="00690BB3" w:rsidP="00105648">
      <w:pPr>
        <w:pStyle w:val="Rubrik3"/>
      </w:pPr>
      <w:bookmarkStart w:id="8" w:name="_Hlk116573596"/>
      <w:r>
        <w:t>Generella kontaktvägar</w:t>
      </w:r>
    </w:p>
    <w:p w14:paraId="33471774" w14:textId="77777777" w:rsidR="00690BB3" w:rsidRDefault="00690BB3" w:rsidP="00690BB3">
      <w:pPr>
        <w:pStyle w:val="Brdtext"/>
      </w:pPr>
      <w:bookmarkStart w:id="9" w:name="_Hlk116565062"/>
      <w:r w:rsidRPr="00343D50">
        <w:t>Arbetsförmedlingen</w:t>
      </w:r>
      <w:r>
        <w:t xml:space="preserve">s generella ingång </w:t>
      </w:r>
      <w:r w:rsidRPr="00343D50">
        <w:t>vid behov av samverkan</w:t>
      </w:r>
      <w:r>
        <w:t xml:space="preserve"> är 0771–717 717. Via myndighetsingången kan en kommun begära ut uppgifter om arbetssökande och prata om olika samrådsfrågor. Vid behov slussas ärendet vidare internt till lokalansvarig i Värmland. </w:t>
      </w:r>
    </w:p>
    <w:p w14:paraId="495B7DCE" w14:textId="4D3959F3" w:rsidR="00690BB3" w:rsidRPr="00343D50" w:rsidRDefault="00690BB3" w:rsidP="00690BB3">
      <w:pPr>
        <w:pStyle w:val="Brdtext"/>
        <w:rPr>
          <w:rFonts w:cs="Open Sans"/>
          <w:sz w:val="20"/>
          <w:szCs w:val="20"/>
          <w:shd w:val="clear" w:color="auto" w:fill="FFFFFF"/>
        </w:rPr>
      </w:pPr>
      <w:r w:rsidRPr="00343D50">
        <w:rPr>
          <w:rFonts w:cs="Open Sans"/>
          <w:sz w:val="20"/>
          <w:szCs w:val="20"/>
          <w:shd w:val="clear" w:color="auto" w:fill="FFFFFF"/>
        </w:rPr>
        <w:t xml:space="preserve">Med tjänsten </w:t>
      </w:r>
      <w:r w:rsidR="001D7CF3">
        <w:rPr>
          <w:rFonts w:cs="Open Sans"/>
          <w:sz w:val="20"/>
          <w:szCs w:val="20"/>
          <w:shd w:val="clear" w:color="auto" w:fill="FFFFFF"/>
        </w:rPr>
        <w:t>SSBTEK/</w:t>
      </w:r>
      <w:r w:rsidRPr="00343D50">
        <w:rPr>
          <w:rFonts w:cs="Open Sans"/>
          <w:sz w:val="20"/>
          <w:szCs w:val="20"/>
          <w:shd w:val="clear" w:color="auto" w:fill="FFFFFF"/>
        </w:rPr>
        <w:t xml:space="preserve">AFLI kan handläggare för ekonomiskt bistånd </w:t>
      </w:r>
      <w:r w:rsidRPr="00343D50">
        <w:rPr>
          <w:rFonts w:cs="Open Sans"/>
          <w:szCs w:val="21"/>
          <w:shd w:val="clear" w:color="auto" w:fill="FFFFFF"/>
        </w:rPr>
        <w:t>hämta</w:t>
      </w:r>
      <w:r w:rsidRPr="00343D50">
        <w:rPr>
          <w:rFonts w:cs="Open Sans"/>
          <w:sz w:val="20"/>
          <w:szCs w:val="20"/>
          <w:shd w:val="clear" w:color="auto" w:fill="FFFFFF"/>
        </w:rPr>
        <w:t xml:space="preserve"> individrelaterade uppgifter från </w:t>
      </w:r>
      <w:r>
        <w:rPr>
          <w:rFonts w:cs="Open Sans"/>
          <w:sz w:val="20"/>
          <w:szCs w:val="20"/>
          <w:shd w:val="clear" w:color="auto" w:fill="FFFFFF"/>
        </w:rPr>
        <w:t xml:space="preserve">Arbetsförmedlingen. </w:t>
      </w:r>
    </w:p>
    <w:p w14:paraId="511BFDA0" w14:textId="11704D83" w:rsidR="00317B82" w:rsidRPr="00105648" w:rsidRDefault="004956B1" w:rsidP="00317B82">
      <w:bookmarkStart w:id="10" w:name="_Hlk116565180"/>
      <w:bookmarkEnd w:id="9"/>
      <w:bookmarkEnd w:id="8"/>
      <w:r w:rsidRPr="00317B82">
        <w:rPr>
          <w:rFonts w:cs="Open Sans"/>
          <w:sz w:val="20"/>
          <w:szCs w:val="20"/>
          <w:shd w:val="clear" w:color="auto" w:fill="FFFFFF"/>
        </w:rPr>
        <w:t>Generell ingång till Arvika kommun när behov av samverkan finns från Arbetsförmedlingen sida:</w:t>
      </w:r>
      <w:r w:rsidR="00317B82">
        <w:rPr>
          <w:rFonts w:cs="Open Sans"/>
          <w:sz w:val="20"/>
          <w:szCs w:val="20"/>
          <w:shd w:val="clear" w:color="auto" w:fill="FFFFFF"/>
        </w:rPr>
        <w:t xml:space="preserve"> </w:t>
      </w:r>
      <w:hyperlink r:id="rId11" w:history="1">
        <w:r w:rsidR="00317B82">
          <w:rPr>
            <w:rStyle w:val="Hyperlnk"/>
          </w:rPr>
          <w:t>arbetsmarknad@arvika.se</w:t>
        </w:r>
      </w:hyperlink>
      <w:r w:rsidR="00277041">
        <w:rPr>
          <w:rStyle w:val="Fotnotsreferens"/>
        </w:rPr>
        <w:footnoteReference w:id="10"/>
      </w:r>
    </w:p>
    <w:p w14:paraId="201DA6BD" w14:textId="5554D9A2" w:rsidR="00B717B7" w:rsidRPr="00B717B7" w:rsidRDefault="004956B1" w:rsidP="004956B1">
      <w:pPr>
        <w:pStyle w:val="Brdtext"/>
        <w:rPr>
          <w:u w:val="single"/>
        </w:rPr>
      </w:pPr>
      <w:r w:rsidRPr="001C4F09">
        <w:rPr>
          <w:rFonts w:cs="Open Sans"/>
          <w:sz w:val="20"/>
          <w:szCs w:val="20"/>
          <w:shd w:val="clear" w:color="auto" w:fill="FFFFFF"/>
        </w:rPr>
        <w:lastRenderedPageBreak/>
        <w:t>Generell ingång till Eda kommun när behov av samverkan finns från Arbetsförmedlingen sida:</w:t>
      </w:r>
      <w:r w:rsidR="001C4F09" w:rsidRPr="001C4F09">
        <w:rPr>
          <w:rFonts w:cs="Open Sans"/>
          <w:sz w:val="20"/>
          <w:szCs w:val="20"/>
          <w:shd w:val="clear" w:color="auto" w:fill="FFFFFF"/>
        </w:rPr>
        <w:t xml:space="preserve"> </w:t>
      </w:r>
      <w:r w:rsidR="001C4F09" w:rsidRPr="001C4F09">
        <w:rPr>
          <w:rStyle w:val="Hyperlnk"/>
          <w:color w:val="auto"/>
          <w:u w:val="none"/>
        </w:rPr>
        <w:t>Arbete och Integration, Eda kommun 0571</w:t>
      </w:r>
      <w:r w:rsidR="001C4F09">
        <w:rPr>
          <w:rStyle w:val="Hyperlnk"/>
          <w:color w:val="auto"/>
          <w:u w:val="none"/>
        </w:rPr>
        <w:t xml:space="preserve"> </w:t>
      </w:r>
      <w:r w:rsidR="001C4F09" w:rsidRPr="001C4F09">
        <w:rPr>
          <w:rStyle w:val="Hyperlnk"/>
          <w:color w:val="auto"/>
          <w:u w:val="none"/>
        </w:rPr>
        <w:t>-</w:t>
      </w:r>
      <w:r w:rsidR="001C4F09">
        <w:rPr>
          <w:rStyle w:val="Hyperlnk"/>
          <w:color w:val="auto"/>
          <w:u w:val="none"/>
        </w:rPr>
        <w:t xml:space="preserve"> </w:t>
      </w:r>
      <w:r w:rsidR="001C4F09" w:rsidRPr="001C4F09">
        <w:rPr>
          <w:rStyle w:val="Hyperlnk"/>
          <w:color w:val="auto"/>
          <w:u w:val="none"/>
        </w:rPr>
        <w:t>180790</w:t>
      </w:r>
      <w:r w:rsidR="001C4F09" w:rsidRPr="001C4F09">
        <w:rPr>
          <w:rStyle w:val="Fotnotsreferens"/>
        </w:rPr>
        <w:footnoteReference w:id="11"/>
      </w:r>
    </w:p>
    <w:p w14:paraId="1AF010DB" w14:textId="77777777" w:rsidR="001D7CF3" w:rsidRPr="00664219" w:rsidRDefault="001D7CF3" w:rsidP="00105648">
      <w:pPr>
        <w:pStyle w:val="Rubrik3"/>
      </w:pPr>
      <w:r w:rsidRPr="00664219">
        <w:t>Kontaktvägar i överenskommelsen</w:t>
      </w:r>
    </w:p>
    <w:bookmarkEnd w:id="10"/>
    <w:p w14:paraId="1878C42B" w14:textId="77777777" w:rsidR="00D1734A" w:rsidRDefault="00D1734A" w:rsidP="00D1734A">
      <w:pPr>
        <w:pStyle w:val="Brdtext"/>
        <w:rPr>
          <w:rFonts w:cstheme="majorHAnsi"/>
        </w:rPr>
      </w:pPr>
      <w:r>
        <w:rPr>
          <w:rFonts w:cstheme="majorHAnsi"/>
        </w:rPr>
        <w:t xml:space="preserve">En viktig del i kontakten mellan parterna när det gäller operativt samarbete, är den som sker vid möten med Lokal arbetsgrupp. </w:t>
      </w:r>
    </w:p>
    <w:p w14:paraId="6C0A56FF" w14:textId="77777777" w:rsidR="00D1734A" w:rsidRPr="00BD4989" w:rsidRDefault="00D1734A" w:rsidP="00D1734A">
      <w:pPr>
        <w:pStyle w:val="Brdtext"/>
      </w:pPr>
      <w:r w:rsidRPr="00BD4989">
        <w:t xml:space="preserve">Vid behov av samverkan för </w:t>
      </w:r>
      <w:r w:rsidRPr="00BD4989">
        <w:rPr>
          <w:i/>
          <w:iCs/>
        </w:rPr>
        <w:t>målgrupper i överenskommelsen</w:t>
      </w:r>
      <w:r w:rsidRPr="00BD4989">
        <w:t xml:space="preserve">: </w:t>
      </w:r>
    </w:p>
    <w:p w14:paraId="563E9BD4" w14:textId="77777777" w:rsidR="00BD4989" w:rsidRPr="00BD4989" w:rsidRDefault="0032374C" w:rsidP="00FD7E56">
      <w:pPr>
        <w:pStyle w:val="Brdtext"/>
        <w:numPr>
          <w:ilvl w:val="0"/>
          <w:numId w:val="28"/>
        </w:numPr>
      </w:pPr>
      <w:r w:rsidRPr="00BD4989">
        <w:t xml:space="preserve">Arvika och Eda kommuner kontaktar Arbetsförmedlingen via e-post </w:t>
      </w:r>
      <w:hyperlink r:id="rId12" w:history="1">
        <w:r w:rsidRPr="00BD4989">
          <w:rPr>
            <w:rStyle w:val="Hyperlnk"/>
          </w:rPr>
          <w:t>varmland@arbetsformedlingen.se</w:t>
        </w:r>
      </w:hyperlink>
      <w:r w:rsidRPr="00BD4989">
        <w:t xml:space="preserve">, i ämnesfältet märkt </w:t>
      </w:r>
      <w:proofErr w:type="spellStart"/>
      <w:r w:rsidRPr="00BD4989">
        <w:t>RefKS</w:t>
      </w:r>
      <w:proofErr w:type="spellEnd"/>
      <w:r w:rsidRPr="00BD4989">
        <w:t xml:space="preserve">  </w:t>
      </w:r>
    </w:p>
    <w:p w14:paraId="33D65A45" w14:textId="296657AF" w:rsidR="0032374C" w:rsidRPr="00BD4989" w:rsidRDefault="0032374C" w:rsidP="00FD7E56">
      <w:pPr>
        <w:pStyle w:val="Brdtext"/>
        <w:numPr>
          <w:ilvl w:val="0"/>
          <w:numId w:val="28"/>
        </w:numPr>
      </w:pPr>
      <w:r w:rsidRPr="00BD4989">
        <w:t>Arbetsförmedlingen kontaktar Arvika kommun via</w:t>
      </w:r>
      <w:r w:rsidR="00B717B7" w:rsidRPr="00BD4989">
        <w:t xml:space="preserve"> </w:t>
      </w:r>
      <w:hyperlink r:id="rId13" w:history="1">
        <w:r w:rsidR="00B717B7" w:rsidRPr="00BD4989">
          <w:rPr>
            <w:rStyle w:val="Hyperlnk"/>
          </w:rPr>
          <w:t>arbetsmarknad@arvika.se</w:t>
        </w:r>
      </w:hyperlink>
    </w:p>
    <w:p w14:paraId="26934620" w14:textId="28F9365A" w:rsidR="00FB266A" w:rsidRPr="00BD4989" w:rsidRDefault="0032374C" w:rsidP="00FB266A">
      <w:pPr>
        <w:pStyle w:val="Brdtext"/>
        <w:numPr>
          <w:ilvl w:val="0"/>
          <w:numId w:val="28"/>
        </w:numPr>
      </w:pPr>
      <w:r w:rsidRPr="00BD4989">
        <w:t>Arbetsförmedlingen kontaktar Eda kommu</w:t>
      </w:r>
      <w:r w:rsidR="00BD4989">
        <w:t>n</w:t>
      </w:r>
      <w:r w:rsidR="00B717B7" w:rsidRPr="00BD4989">
        <w:rPr>
          <w:rFonts w:cs="Open Sans"/>
          <w:sz w:val="20"/>
          <w:szCs w:val="20"/>
          <w:shd w:val="clear" w:color="auto" w:fill="FFFFFF"/>
        </w:rPr>
        <w:t xml:space="preserve"> </w:t>
      </w:r>
      <w:r w:rsidR="00B717B7" w:rsidRPr="00BD4989">
        <w:rPr>
          <w:rStyle w:val="Hyperlnk"/>
          <w:color w:val="auto"/>
          <w:u w:val="none"/>
        </w:rPr>
        <w:t>Arbete och Integration, Eda kommun 0571 - 180790</w:t>
      </w:r>
    </w:p>
    <w:p w14:paraId="4878E5E6" w14:textId="4B7A0838" w:rsidR="00FB266A" w:rsidRPr="0032374C" w:rsidRDefault="00FB266A" w:rsidP="00FB266A">
      <w:pPr>
        <w:pStyle w:val="Brdtext"/>
        <w:rPr>
          <w:highlight w:val="yellow"/>
        </w:rPr>
      </w:pPr>
      <w:r w:rsidRPr="00FB266A">
        <w:t>Aktuella leverantörer för Rusta och matcha</w:t>
      </w:r>
      <w:r w:rsidR="009F4063">
        <w:t xml:space="preserve"> i Arvika och Eda kan sökas fram via Arbetsförmedlingens hemsida</w:t>
      </w:r>
      <w:r w:rsidR="009F4063">
        <w:rPr>
          <w:rStyle w:val="Fotnotsreferens"/>
        </w:rPr>
        <w:footnoteReference w:id="12"/>
      </w:r>
      <w:r w:rsidR="009F4063">
        <w:t xml:space="preserve">. </w:t>
      </w:r>
    </w:p>
    <w:p w14:paraId="7492B88D" w14:textId="77777777" w:rsidR="00E75944" w:rsidRDefault="00E75944" w:rsidP="00E75944">
      <w:pPr>
        <w:pStyle w:val="Rubrik2"/>
      </w:pPr>
      <w:r>
        <w:t xml:space="preserve">7. Uppföljning </w:t>
      </w:r>
      <w:r>
        <w:tab/>
      </w:r>
    </w:p>
    <w:p w14:paraId="547A3692" w14:textId="131B3D1F" w:rsidR="00690BB3" w:rsidRDefault="00690BB3" w:rsidP="00690BB3">
      <w:pPr>
        <w:pStyle w:val="Brdtext"/>
      </w:pPr>
      <w:r>
        <w:t xml:space="preserve">Lokal </w:t>
      </w:r>
      <w:r w:rsidRPr="00D20B4C">
        <w:t xml:space="preserve">överenskommelse följs upp i </w:t>
      </w:r>
      <w:r>
        <w:t>lokal</w:t>
      </w:r>
      <w:r w:rsidRPr="00D20B4C">
        <w:t xml:space="preserve"> styrgrupp</w:t>
      </w:r>
      <w:r>
        <w:t xml:space="preserve"> </w:t>
      </w:r>
      <w:r w:rsidR="00B717B7">
        <w:t>en gång</w:t>
      </w:r>
      <w:r>
        <w:t xml:space="preserve"> per år. </w:t>
      </w:r>
    </w:p>
    <w:p w14:paraId="6F8C62FE" w14:textId="397E5630" w:rsidR="00690BB3" w:rsidRDefault="00690BB3" w:rsidP="00690BB3">
      <w:pPr>
        <w:pStyle w:val="Brdtext"/>
      </w:pPr>
      <w:r>
        <w:t>Mål och indikatorer följs vid varje mötestillfälle. Lokal arbetsgrupp rapporterar vid behov in resultat till lokal styrgrupp</w:t>
      </w:r>
      <w:r w:rsidR="00B717B7">
        <w:t xml:space="preserve">. </w:t>
      </w:r>
    </w:p>
    <w:p w14:paraId="288D7B1B" w14:textId="77777777" w:rsidR="00E75944" w:rsidRDefault="00E75944" w:rsidP="00E75944">
      <w:pPr>
        <w:pStyle w:val="Rubrik2"/>
      </w:pPr>
      <w:r>
        <w:t xml:space="preserve">8. Varaktighet och plan för revidering </w:t>
      </w:r>
    </w:p>
    <w:p w14:paraId="370184BF" w14:textId="6FE56337" w:rsidR="007F3E06" w:rsidRDefault="007F3E06" w:rsidP="007F3E06">
      <w:pPr>
        <w:pStyle w:val="Brdtext"/>
      </w:pPr>
      <w:r>
        <w:t xml:space="preserve">Överenskommelsen gäller tills vidare eller till dess parterna gemensamt upprättar en ny överenskommelse. </w:t>
      </w:r>
    </w:p>
    <w:p w14:paraId="4E1C375B" w14:textId="77777777" w:rsidR="00277041" w:rsidRDefault="00277041" w:rsidP="007F3E06">
      <w:pPr>
        <w:pStyle w:val="Brdtext"/>
      </w:pPr>
    </w:p>
    <w:p w14:paraId="671253ED" w14:textId="77777777" w:rsidR="004526B2" w:rsidRDefault="004526B2">
      <w:pPr>
        <w:rPr>
          <w:rFonts w:asciiTheme="majorHAnsi" w:eastAsiaTheme="majorEastAsia" w:hAnsiTheme="majorHAnsi" w:cstheme="majorBidi"/>
          <w:b/>
          <w:sz w:val="25"/>
          <w:szCs w:val="26"/>
        </w:rPr>
      </w:pPr>
      <w:r>
        <w:br w:type="page"/>
      </w:r>
    </w:p>
    <w:p w14:paraId="1B846402" w14:textId="3106A5C5" w:rsidR="00071F38" w:rsidRDefault="00071F38" w:rsidP="00071F38">
      <w:pPr>
        <w:pStyle w:val="Rubrik2"/>
      </w:pPr>
      <w:r>
        <w:lastRenderedPageBreak/>
        <w:t xml:space="preserve">9. Underskrifter </w:t>
      </w:r>
    </w:p>
    <w:p w14:paraId="40FD6044" w14:textId="77777777" w:rsidR="008D6FBC" w:rsidRDefault="008D6FBC" w:rsidP="008D6FBC">
      <w:pPr>
        <w:pStyle w:val="Brdtext"/>
      </w:pPr>
    </w:p>
    <w:p w14:paraId="5362EBBD" w14:textId="77777777" w:rsidR="008D6FBC" w:rsidRPr="008D6FBC" w:rsidRDefault="008D6FBC" w:rsidP="008D6FBC">
      <w:pPr>
        <w:pStyle w:val="Brdtext"/>
        <w:rPr>
          <w:b/>
          <w:bCs/>
        </w:rPr>
      </w:pPr>
      <w:r w:rsidRPr="008D6FBC">
        <w:rPr>
          <w:b/>
          <w:bCs/>
        </w:rPr>
        <w:t>Arbetsförmedlingen</w:t>
      </w:r>
    </w:p>
    <w:p w14:paraId="14FAA61A" w14:textId="77777777" w:rsidR="008D6FBC" w:rsidRDefault="008D6FBC" w:rsidP="008D6FBC">
      <w:pPr>
        <w:pStyle w:val="Brdtext"/>
      </w:pPr>
    </w:p>
    <w:p w14:paraId="6EC2F142" w14:textId="5C412D9A" w:rsidR="008D6FBC" w:rsidRDefault="008D6FBC" w:rsidP="008D6FBC">
      <w:pPr>
        <w:pStyle w:val="Brdtext"/>
      </w:pPr>
      <w:r>
        <w:t>……………………………………………………………………</w:t>
      </w:r>
      <w:r w:rsidR="00690BB3">
        <w:t>…………………………………</w:t>
      </w:r>
    </w:p>
    <w:p w14:paraId="47AE6B8F" w14:textId="4381ADA7" w:rsidR="008D6FBC" w:rsidRDefault="004F09FB" w:rsidP="008D6FBC">
      <w:pPr>
        <w:pStyle w:val="Brdtext"/>
      </w:pPr>
      <w:r>
        <w:t>Helena Eriksson</w:t>
      </w:r>
      <w:r w:rsidR="00690BB3">
        <w:t>, Sektionschef</w:t>
      </w:r>
      <w:r>
        <w:tab/>
        <w:t>Anna Ryman</w:t>
      </w:r>
      <w:r w:rsidR="00690BB3">
        <w:t>, Sektionschef</w:t>
      </w:r>
    </w:p>
    <w:p w14:paraId="09612D16" w14:textId="77777777" w:rsidR="008D6FBC" w:rsidRDefault="008D6FBC" w:rsidP="008D6FBC">
      <w:pPr>
        <w:pStyle w:val="Brdtext"/>
      </w:pPr>
    </w:p>
    <w:p w14:paraId="700B5A30" w14:textId="4A062796" w:rsidR="008D6FBC" w:rsidRPr="008D6FBC" w:rsidRDefault="004F09FB" w:rsidP="008D6FBC">
      <w:pPr>
        <w:pStyle w:val="Brdtext"/>
        <w:rPr>
          <w:b/>
          <w:bCs/>
        </w:rPr>
      </w:pPr>
      <w:r>
        <w:rPr>
          <w:b/>
          <w:bCs/>
        </w:rPr>
        <w:t xml:space="preserve">Arvika </w:t>
      </w:r>
      <w:r w:rsidR="008D6FBC" w:rsidRPr="008D6FBC">
        <w:rPr>
          <w:b/>
          <w:bCs/>
        </w:rPr>
        <w:t>kommun</w:t>
      </w:r>
    </w:p>
    <w:p w14:paraId="7E8FE24A" w14:textId="77777777" w:rsidR="008D6FBC" w:rsidRDefault="008D6FBC" w:rsidP="008D6FBC">
      <w:pPr>
        <w:pStyle w:val="Brdtext"/>
      </w:pPr>
    </w:p>
    <w:p w14:paraId="70E91EA6" w14:textId="77777777" w:rsidR="008D6FBC" w:rsidRDefault="008D6FBC" w:rsidP="008D6FBC">
      <w:pPr>
        <w:pStyle w:val="Brdtext"/>
      </w:pPr>
      <w:r>
        <w:t>……………………………………………………………………..</w:t>
      </w:r>
    </w:p>
    <w:p w14:paraId="3A49CA8E" w14:textId="7E619DD8" w:rsidR="009528BE" w:rsidRDefault="004F09FB" w:rsidP="009528BE">
      <w:pPr>
        <w:pStyle w:val="Brdtext"/>
      </w:pPr>
      <w:r>
        <w:t xml:space="preserve">Per-Joel </w:t>
      </w:r>
      <w:proofErr w:type="spellStart"/>
      <w:r>
        <w:t>Sewelén</w:t>
      </w:r>
      <w:proofErr w:type="spellEnd"/>
      <w:r>
        <w:t>, Verksamhetschef Lärande och stöd</w:t>
      </w:r>
    </w:p>
    <w:p w14:paraId="69502F04" w14:textId="77777777" w:rsidR="00690BB3" w:rsidRDefault="00690BB3" w:rsidP="009528BE">
      <w:pPr>
        <w:pStyle w:val="Brdtext"/>
        <w:rPr>
          <w:b/>
          <w:bCs/>
        </w:rPr>
      </w:pPr>
    </w:p>
    <w:p w14:paraId="01F15265" w14:textId="60EFC472" w:rsidR="004F09FB" w:rsidRPr="004F09FB" w:rsidRDefault="004F09FB" w:rsidP="009528BE">
      <w:pPr>
        <w:pStyle w:val="Brdtext"/>
        <w:rPr>
          <w:b/>
          <w:bCs/>
        </w:rPr>
      </w:pPr>
      <w:r w:rsidRPr="004F09FB">
        <w:rPr>
          <w:b/>
          <w:bCs/>
        </w:rPr>
        <w:t>Eda kommun</w:t>
      </w:r>
    </w:p>
    <w:p w14:paraId="0882D99E" w14:textId="4C385194" w:rsidR="004F09FB" w:rsidRDefault="004F09FB" w:rsidP="009528BE">
      <w:pPr>
        <w:pStyle w:val="Brdtext"/>
      </w:pPr>
    </w:p>
    <w:p w14:paraId="279E6E9D" w14:textId="04063A55" w:rsidR="004F09FB" w:rsidRDefault="004F09FB" w:rsidP="009528BE">
      <w:pPr>
        <w:pStyle w:val="Brdtext"/>
      </w:pPr>
      <w:r>
        <w:t>……………………………………………………………………..</w:t>
      </w:r>
    </w:p>
    <w:p w14:paraId="0C54B289" w14:textId="510686F7" w:rsidR="004F09FB" w:rsidRDefault="004F09FB" w:rsidP="009528BE">
      <w:pPr>
        <w:pStyle w:val="Brdtext"/>
      </w:pPr>
      <w:r>
        <w:t>Jan-Erik Eriksson, Verksamhetschef Samhällsbyggnad</w:t>
      </w:r>
    </w:p>
    <w:p w14:paraId="3BEC73FE" w14:textId="77777777" w:rsidR="009528BE" w:rsidRDefault="009528BE" w:rsidP="009528BE">
      <w:pPr>
        <w:pStyle w:val="Brdtext"/>
      </w:pPr>
    </w:p>
    <w:p w14:paraId="792A98E8" w14:textId="77777777" w:rsidR="009528BE" w:rsidRDefault="009528BE" w:rsidP="009528BE">
      <w:pPr>
        <w:pStyle w:val="Brdtext"/>
      </w:pPr>
    </w:p>
    <w:p w14:paraId="723900FA" w14:textId="77777777" w:rsidR="009528BE" w:rsidRDefault="009528BE" w:rsidP="009528BE">
      <w:pPr>
        <w:pStyle w:val="Brdtext"/>
      </w:pPr>
    </w:p>
    <w:p w14:paraId="0FE76B0A" w14:textId="77777777" w:rsidR="009528BE" w:rsidRPr="009528BE" w:rsidRDefault="009528BE" w:rsidP="009528BE">
      <w:pPr>
        <w:pStyle w:val="Brdtext"/>
      </w:pPr>
    </w:p>
    <w:p w14:paraId="3C02079F" w14:textId="77777777" w:rsidR="00E70C59" w:rsidRPr="00E70C59" w:rsidRDefault="00E70C59" w:rsidP="001E6B75">
      <w:pPr>
        <w:pStyle w:val="Brdtext"/>
      </w:pPr>
    </w:p>
    <w:sectPr w:rsidR="00E70C59" w:rsidRPr="00E70C59" w:rsidSect="00647A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78" w:right="2552" w:bottom="1418" w:left="255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B206" w14:textId="77777777" w:rsidR="00E75944" w:rsidRDefault="00E75944" w:rsidP="00397B35">
      <w:r>
        <w:separator/>
      </w:r>
    </w:p>
  </w:endnote>
  <w:endnote w:type="continuationSeparator" w:id="0">
    <w:p w14:paraId="671FBC77" w14:textId="77777777" w:rsidR="00E75944" w:rsidRDefault="00E75944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1CD4" w14:textId="77777777" w:rsidR="00DB13EC" w:rsidRDefault="00DB1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2359" w14:textId="77777777" w:rsidR="00DB13EC" w:rsidRDefault="00DB1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24B9" w14:textId="77777777" w:rsidR="00071F38" w:rsidRDefault="00071F38" w:rsidP="00C01E4D">
    <w:pPr>
      <w:pStyle w:val="Tabelltext"/>
    </w:pPr>
    <w:bookmarkStart w:id="28" w:name="insFirstFooter_01"/>
    <w:bookmarkEnd w:id="28"/>
  </w:p>
  <w:p w14:paraId="1B14BB47" w14:textId="77777777" w:rsidR="00071F38" w:rsidRDefault="00071F38" w:rsidP="00C01E4D">
    <w:pPr>
      <w:pStyle w:val="Tabelltext"/>
    </w:pPr>
  </w:p>
  <w:p w14:paraId="0561661E" w14:textId="77777777" w:rsidR="00071F38" w:rsidRDefault="00071F38" w:rsidP="00C01E4D">
    <w:pPr>
      <w:pStyle w:val="Tabelltext"/>
    </w:pPr>
  </w:p>
  <w:p w14:paraId="04973FC7" w14:textId="77777777" w:rsidR="00071F38" w:rsidRPr="00C01E4D" w:rsidRDefault="00071F38" w:rsidP="00C01E4D">
    <w:pPr>
      <w:pStyle w:val="Tabelltext"/>
    </w:pPr>
  </w:p>
  <w:tbl>
    <w:tblPr>
      <w:tblStyle w:val="Tabellrutnt"/>
      <w:tblW w:w="10315" w:type="dxa"/>
      <w:tblInd w:w="-1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9"/>
      <w:gridCol w:w="1984"/>
      <w:gridCol w:w="2693"/>
      <w:gridCol w:w="3119"/>
    </w:tblGrid>
    <w:tr w:rsidR="00DB13EC" w14:paraId="1C205063" w14:textId="77777777" w:rsidTr="00071F38">
      <w:tc>
        <w:tcPr>
          <w:tcW w:w="2519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14:paraId="1089A920" w14:textId="00B4872F" w:rsidR="00DB13EC" w:rsidRDefault="00DB13EC" w:rsidP="00DB13EC">
          <w:pPr>
            <w:pStyle w:val="Sidfotstext"/>
          </w:pPr>
          <w:bookmarkStart w:id="29" w:name="ftiCompanyName_01"/>
          <w:r>
            <w:t>Arbetsförmedlingen</w:t>
          </w:r>
          <w:bookmarkEnd w:id="29"/>
        </w:p>
      </w:tc>
      <w:tc>
        <w:tcPr>
          <w:tcW w:w="1984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14:paraId="0C29FBDB" w14:textId="77777777" w:rsidR="00DB13EC" w:rsidRDefault="00DB13EC" w:rsidP="00D569DE">
          <w:pPr>
            <w:pStyle w:val="Ledtext"/>
          </w:pPr>
          <w:bookmarkStart w:id="30" w:name="ftcVisitingAddress_01"/>
          <w:r>
            <w:t>Besöksadress</w:t>
          </w:r>
          <w:bookmarkEnd w:id="30"/>
        </w:p>
      </w:tc>
      <w:tc>
        <w:tcPr>
          <w:tcW w:w="2693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14:paraId="41AFC21F" w14:textId="77777777" w:rsidR="00DB13EC" w:rsidRDefault="00DB13EC" w:rsidP="001B1A1A">
          <w:pPr>
            <w:pStyle w:val="Ledtext"/>
          </w:pPr>
          <w:bookmarkStart w:id="31" w:name="ftcCPPhone_01"/>
          <w:r>
            <w:t>Telefon</w:t>
          </w:r>
          <w:bookmarkEnd w:id="31"/>
        </w:p>
      </w:tc>
      <w:tc>
        <w:tcPr>
          <w:tcW w:w="3119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14:paraId="0EB6F6A2" w14:textId="77777777" w:rsidR="00DB13EC" w:rsidRDefault="00DB13EC" w:rsidP="00D569DE">
          <w:pPr>
            <w:pStyle w:val="Ledtext"/>
          </w:pPr>
          <w:bookmarkStart w:id="32" w:name="ftcCPEmail_01"/>
          <w:r>
            <w:t>E-post</w:t>
          </w:r>
          <w:bookmarkEnd w:id="32"/>
        </w:p>
      </w:tc>
    </w:tr>
    <w:tr w:rsidR="00DB13EC" w14:paraId="0AEBB6B1" w14:textId="77777777" w:rsidTr="00DB13EC">
      <w:trPr>
        <w:trHeight w:val="425"/>
      </w:trPr>
      <w:tc>
        <w:tcPr>
          <w:tcW w:w="2519" w:type="dxa"/>
          <w:shd w:val="clear" w:color="auto" w:fill="auto"/>
        </w:tcPr>
        <w:p w14:paraId="1EB8ADE6" w14:textId="77777777" w:rsidR="00DB13EC" w:rsidRDefault="00DB13EC" w:rsidP="00D569DE">
          <w:pPr>
            <w:pStyle w:val="Sidfotstext"/>
          </w:pPr>
        </w:p>
      </w:tc>
      <w:tc>
        <w:tcPr>
          <w:tcW w:w="1984" w:type="dxa"/>
        </w:tcPr>
        <w:p w14:paraId="2DF4126B" w14:textId="77777777" w:rsidR="00DB13EC" w:rsidRDefault="00DB13EC" w:rsidP="00D569DE">
          <w:pPr>
            <w:pStyle w:val="Sidfotstext"/>
          </w:pPr>
        </w:p>
      </w:tc>
      <w:tc>
        <w:tcPr>
          <w:tcW w:w="2693" w:type="dxa"/>
        </w:tcPr>
        <w:p w14:paraId="07735FC0" w14:textId="77777777" w:rsidR="00DB13EC" w:rsidRDefault="00DB13EC" w:rsidP="001B1A1A">
          <w:pPr>
            <w:pStyle w:val="Sidfotstext"/>
          </w:pPr>
          <w:bookmarkStart w:id="33" w:name="ftiCPPhone_01"/>
          <w:r>
            <w:t>0771-60 00 00</w:t>
          </w:r>
          <w:bookmarkEnd w:id="33"/>
        </w:p>
      </w:tc>
      <w:tc>
        <w:tcPr>
          <w:tcW w:w="3119" w:type="dxa"/>
        </w:tcPr>
        <w:p w14:paraId="702D0A29" w14:textId="77777777" w:rsidR="00DB13EC" w:rsidRDefault="00DB13EC" w:rsidP="00D569DE">
          <w:pPr>
            <w:pStyle w:val="Sidfotstext"/>
          </w:pPr>
          <w:bookmarkStart w:id="34" w:name="ftiCPEmail_01"/>
          <w:r>
            <w:t>registrator@arbetsformedlingen.se</w:t>
          </w:r>
          <w:bookmarkEnd w:id="34"/>
        </w:p>
      </w:tc>
    </w:tr>
  </w:tbl>
  <w:p w14:paraId="0FCC5814" w14:textId="77777777" w:rsidR="00071F38" w:rsidRPr="009023A3" w:rsidRDefault="00071F38" w:rsidP="005E0D0E">
    <w:pPr>
      <w:pStyle w:val="Sidfot"/>
    </w:pPr>
  </w:p>
  <w:p w14:paraId="2D5BBE73" w14:textId="77777777" w:rsidR="00685EFE" w:rsidRPr="00071F38" w:rsidRDefault="00685EFE" w:rsidP="00071F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1FF3" w14:textId="77777777" w:rsidR="00E75944" w:rsidRDefault="00E75944" w:rsidP="00397B35">
      <w:r>
        <w:separator/>
      </w:r>
    </w:p>
  </w:footnote>
  <w:footnote w:type="continuationSeparator" w:id="0">
    <w:p w14:paraId="0FB599C3" w14:textId="77777777" w:rsidR="00E75944" w:rsidRDefault="00E75944" w:rsidP="00397B35">
      <w:r>
        <w:continuationSeparator/>
      </w:r>
    </w:p>
  </w:footnote>
  <w:footnote w:id="1">
    <w:p w14:paraId="769539BC" w14:textId="4907306C" w:rsidR="00607C00" w:rsidRDefault="00607C00">
      <w:pPr>
        <w:pStyle w:val="Fotnotstext"/>
      </w:pPr>
      <w:r>
        <w:rPr>
          <w:rStyle w:val="Fotnotsreferens"/>
        </w:rPr>
        <w:footnoteRef/>
      </w:r>
      <w:r>
        <w:t xml:space="preserve"> Utförligare beskrivning av målgrupp och dess behov, se Bilaga 1</w:t>
      </w:r>
    </w:p>
  </w:footnote>
  <w:footnote w:id="2">
    <w:p w14:paraId="3FBB91DC" w14:textId="6248330D" w:rsidR="00DB251D" w:rsidRDefault="00DB251D">
      <w:pPr>
        <w:pStyle w:val="Fotnotstext"/>
      </w:pPr>
      <w:r>
        <w:rPr>
          <w:rStyle w:val="Fotnotsreferens"/>
        </w:rPr>
        <w:footnoteRef/>
      </w:r>
      <w:r>
        <w:t xml:space="preserve"> Utförligare beskrivning av målgrupp och dess behov, se Bilaga 2</w:t>
      </w:r>
    </w:p>
  </w:footnote>
  <w:footnote w:id="3">
    <w:p w14:paraId="3B4972B1" w14:textId="2FF72F1C" w:rsidR="004A6628" w:rsidRDefault="004A6628" w:rsidP="004A6628">
      <w:pPr>
        <w:pStyle w:val="Fotnotstext"/>
      </w:pPr>
      <w:r>
        <w:rPr>
          <w:rStyle w:val="Fotnotsreferens"/>
        </w:rPr>
        <w:footnoteRef/>
      </w:r>
      <w:r>
        <w:t xml:space="preserve"> Se bilaga 3</w:t>
      </w:r>
    </w:p>
  </w:footnote>
  <w:footnote w:id="4">
    <w:p w14:paraId="36C29545" w14:textId="50297C08" w:rsidR="004A6628" w:rsidRDefault="004A6628">
      <w:pPr>
        <w:pStyle w:val="Fotnotstext"/>
      </w:pPr>
      <w:r>
        <w:rPr>
          <w:rStyle w:val="Fotnotsreferens"/>
        </w:rPr>
        <w:footnoteRef/>
      </w:r>
      <w:r>
        <w:t xml:space="preserve"> Arbetslöshet för gruppen förgymnasial utbildning, </w:t>
      </w:r>
      <w:r w:rsidR="007169FB">
        <w:t>oktober</w:t>
      </w:r>
      <w:r>
        <w:t xml:space="preserve"> 2022, Arbetsförmedlingens statistik</w:t>
      </w:r>
    </w:p>
  </w:footnote>
  <w:footnote w:id="5">
    <w:p w14:paraId="13743498" w14:textId="6DEEC575" w:rsidR="002321E9" w:rsidRDefault="002321E9">
      <w:pPr>
        <w:pStyle w:val="Fotnotstext"/>
      </w:pPr>
      <w:r>
        <w:rPr>
          <w:rStyle w:val="Fotnotsreferens"/>
        </w:rPr>
        <w:footnoteRef/>
      </w:r>
      <w:r>
        <w:t xml:space="preserve"> Arbetslöshet för gruppen förgymnasial utbildning, </w:t>
      </w:r>
      <w:r w:rsidR="007169FB">
        <w:t>oktober</w:t>
      </w:r>
      <w:r>
        <w:t xml:space="preserve"> 2022, Arbetsförmedlingens statistik</w:t>
      </w:r>
    </w:p>
  </w:footnote>
  <w:footnote w:id="6">
    <w:p w14:paraId="4244D646" w14:textId="7A5722CD" w:rsidR="004A6628" w:rsidRDefault="004A6628" w:rsidP="004A6628">
      <w:pPr>
        <w:pStyle w:val="Fotnotstext"/>
      </w:pPr>
      <w:r>
        <w:rPr>
          <w:rStyle w:val="Fotnotsreferens"/>
        </w:rPr>
        <w:footnoteRef/>
      </w:r>
      <w:r>
        <w:t xml:space="preserve"> Följs genom statistik från både Arbetsförmedlingen och kommuner</w:t>
      </w:r>
    </w:p>
  </w:footnote>
  <w:footnote w:id="7">
    <w:p w14:paraId="4BF96345" w14:textId="7132C9B9" w:rsidR="00566CC9" w:rsidRDefault="00566CC9">
      <w:pPr>
        <w:pStyle w:val="Fotnotstext"/>
      </w:pPr>
      <w:r>
        <w:rPr>
          <w:rStyle w:val="Fotnotsreferens"/>
        </w:rPr>
        <w:footnoteRef/>
      </w:r>
      <w:r>
        <w:t xml:space="preserve"> Följs genom statistik från Arvika respektive Eda kommuner</w:t>
      </w:r>
    </w:p>
  </w:footnote>
  <w:footnote w:id="8">
    <w:p w14:paraId="4E30DC90" w14:textId="77777777" w:rsidR="00EA6C81" w:rsidRDefault="00EA6C81" w:rsidP="00EA6C81">
      <w:pPr>
        <w:pStyle w:val="Fotnotstext"/>
      </w:pPr>
      <w:r>
        <w:rPr>
          <w:rStyle w:val="Fotnotsreferens"/>
        </w:rPr>
        <w:footnoteRef/>
      </w:r>
      <w:r>
        <w:t xml:space="preserve"> Beskrivning av insatsen Karriärvägledning, se Bilaga 4</w:t>
      </w:r>
    </w:p>
  </w:footnote>
  <w:footnote w:id="9">
    <w:p w14:paraId="43079D7E" w14:textId="77777777" w:rsidR="0018108A" w:rsidRDefault="0018108A" w:rsidP="0018108A">
      <w:pPr>
        <w:pStyle w:val="Fotnotstext"/>
      </w:pPr>
      <w:r>
        <w:rPr>
          <w:rStyle w:val="Fotnotsreferens"/>
        </w:rPr>
        <w:footnoteRef/>
      </w:r>
      <w:r>
        <w:t xml:space="preserve"> Stödmaterial för samverkan inom etableringsprogrammet, framtaget av </w:t>
      </w:r>
      <w:r>
        <w:t xml:space="preserve">bl.a. Arbetsförmedlingen och SKR. </w:t>
      </w:r>
      <w:hyperlink r:id="rId1" w:history="1">
        <w:r w:rsidRPr="00D76E82">
          <w:rPr>
            <w:color w:val="0000FF"/>
            <w:szCs w:val="16"/>
            <w:u w:val="single"/>
          </w:rPr>
          <w:t>Samverkan om nyanländas etablering - Arbetsförmedlingen (arbetsformedlingen.se)</w:t>
        </w:r>
      </w:hyperlink>
    </w:p>
  </w:footnote>
  <w:footnote w:id="10">
    <w:p w14:paraId="0E0C2ED3" w14:textId="0072DB9E" w:rsidR="00277041" w:rsidRDefault="00277041">
      <w:pPr>
        <w:pStyle w:val="Fotnotstext"/>
      </w:pPr>
      <w:r w:rsidRPr="00277041">
        <w:rPr>
          <w:rStyle w:val="Fotnotsreferens"/>
        </w:rPr>
        <w:footnoteRef/>
      </w:r>
      <w:r w:rsidRPr="00277041">
        <w:t xml:space="preserve"> Se bilaga 5, kontaktvägar Arvika kommun</w:t>
      </w:r>
    </w:p>
  </w:footnote>
  <w:footnote w:id="11">
    <w:p w14:paraId="511EB48C" w14:textId="2E358427" w:rsidR="001C4F09" w:rsidRDefault="001C4F09" w:rsidP="001C4F09">
      <w:pPr>
        <w:pStyle w:val="Fotnotstext"/>
      </w:pPr>
      <w:r w:rsidRPr="00277041">
        <w:rPr>
          <w:rStyle w:val="Fotnotsreferens"/>
        </w:rPr>
        <w:footnoteRef/>
      </w:r>
      <w:r w:rsidRPr="00277041">
        <w:t xml:space="preserve"> Se bilaga </w:t>
      </w:r>
      <w:r w:rsidR="00277041" w:rsidRPr="00277041">
        <w:t>5, kontaktvägar Eda kommun</w:t>
      </w:r>
    </w:p>
  </w:footnote>
  <w:footnote w:id="12">
    <w:p w14:paraId="5A079578" w14:textId="77777777" w:rsidR="009F4063" w:rsidRPr="0032374C" w:rsidRDefault="009F4063" w:rsidP="009F4063">
      <w:pPr>
        <w:pStyle w:val="Brdtext"/>
        <w:rPr>
          <w:highlight w:val="yellow"/>
        </w:rPr>
      </w:pPr>
      <w:r>
        <w:rPr>
          <w:rStyle w:val="Fotnotsreferens"/>
        </w:rPr>
        <w:footnoteRef/>
      </w:r>
      <w:r w:rsidRPr="009F4063">
        <w:rPr>
          <w:sz w:val="16"/>
          <w:szCs w:val="16"/>
        </w:rPr>
        <w:t xml:space="preserve"> </w:t>
      </w:r>
      <w:hyperlink r:id="rId2" w:history="1">
        <w:r w:rsidRPr="009F4063">
          <w:rPr>
            <w:rStyle w:val="Hyperlnk"/>
            <w:sz w:val="16"/>
            <w:szCs w:val="16"/>
          </w:rPr>
          <w:t>Sök leverantör inom Rusta och matcha - Arbetsförmedlingen (arbetsformedlingen.se)</w:t>
        </w:r>
      </w:hyperlink>
    </w:p>
    <w:p w14:paraId="239A3313" w14:textId="6FFDF767" w:rsidR="009F4063" w:rsidRDefault="009F4063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67EC" w14:textId="77777777" w:rsidR="00DB13EC" w:rsidRDefault="00DB13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insFollowingHeader_01"/>
  <w:bookmarkEnd w:id="11"/>
  <w:p w14:paraId="31E1F9CB" w14:textId="77777777" w:rsidR="00071F38" w:rsidRDefault="00071F38" w:rsidP="00AF5C3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C5C66A3" wp14:editId="2AFF6A29">
              <wp:simplePos x="0" y="0"/>
              <wp:positionH relativeFrom="page">
                <wp:posOffset>720090</wp:posOffset>
              </wp:positionH>
              <wp:positionV relativeFrom="page">
                <wp:posOffset>395605</wp:posOffset>
              </wp:positionV>
              <wp:extent cx="1788795" cy="215900"/>
              <wp:effectExtent l="0" t="0" r="1905" b="0"/>
              <wp:wrapNone/>
              <wp:docPr id="2" name="Logo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8795" cy="2159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3AFBF" id="Logo2" o:spid="_x0000_s1026" alt="&quot;&quot;" style="position:absolute;margin-left:56.7pt;margin-top:31.15pt;width:140.85pt;height:17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" o:allowincell="f" stroked="f" strokecolor="#00002c [1604]" strokeweight="1pt">
              <v:fill r:id="rId2" o:title="" recolor="t" rotate="t" type="frame"/>
              <w10:wrap anchorx="page" anchory="page"/>
            </v:rect>
          </w:pict>
        </mc:Fallback>
      </mc:AlternateContent>
    </w:r>
  </w:p>
  <w:tbl>
    <w:tblPr>
      <w:tblW w:w="10378" w:type="dxa"/>
      <w:tblInd w:w="-1525" w:type="dxa"/>
      <w:tblLayout w:type="fixed"/>
      <w:tblLook w:val="04A0" w:firstRow="1" w:lastRow="0" w:firstColumn="1" w:lastColumn="0" w:noHBand="0" w:noVBand="1"/>
    </w:tblPr>
    <w:tblGrid>
      <w:gridCol w:w="5252"/>
      <w:gridCol w:w="2583"/>
      <w:gridCol w:w="1102"/>
      <w:gridCol w:w="1441"/>
    </w:tblGrid>
    <w:tr w:rsidR="00071F38" w:rsidRPr="00706218" w14:paraId="29C6A721" w14:textId="77777777" w:rsidTr="00216429">
      <w:trPr>
        <w:trHeight w:val="772"/>
      </w:trPr>
      <w:tc>
        <w:tcPr>
          <w:tcW w:w="5252" w:type="dxa"/>
          <w:shd w:val="clear" w:color="auto" w:fill="auto"/>
        </w:tcPr>
        <w:p w14:paraId="45389F76" w14:textId="331DEC65" w:rsidR="00071F38" w:rsidRPr="00706218" w:rsidRDefault="00BB0163" w:rsidP="00005CF2">
          <w:pPr>
            <w:pStyle w:val="Dokumentinformation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0BCBA816" wp14:editId="4656BBCB">
                <wp:simplePos x="0" y="0"/>
                <wp:positionH relativeFrom="column">
                  <wp:posOffset>1544027</wp:posOffset>
                </wp:positionH>
                <wp:positionV relativeFrom="paragraph">
                  <wp:posOffset>567885</wp:posOffset>
                </wp:positionV>
                <wp:extent cx="1723096" cy="405521"/>
                <wp:effectExtent l="0" t="0" r="0" b="0"/>
                <wp:wrapTight wrapText="bothSides">
                  <wp:wrapPolygon edited="0">
                    <wp:start x="0" y="0"/>
                    <wp:lineTo x="0" y="20313"/>
                    <wp:lineTo x="21258" y="20313"/>
                    <wp:lineTo x="21258" y="0"/>
                    <wp:lineTo x="0" y="0"/>
                  </wp:wrapPolygon>
                </wp:wrapTight>
                <wp:docPr id="6" name="Bildobjek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489" cy="410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8DE59EA" wp14:editId="239870A0">
                <wp:simplePos x="0" y="0"/>
                <wp:positionH relativeFrom="column">
                  <wp:posOffset>-3810</wp:posOffset>
                </wp:positionH>
                <wp:positionV relativeFrom="paragraph">
                  <wp:posOffset>337234</wp:posOffset>
                </wp:positionV>
                <wp:extent cx="1477010" cy="661670"/>
                <wp:effectExtent l="0" t="0" r="8890" b="5080"/>
                <wp:wrapTight wrapText="bothSides">
                  <wp:wrapPolygon edited="0">
                    <wp:start x="0" y="0"/>
                    <wp:lineTo x="0" y="21144"/>
                    <wp:lineTo x="21451" y="21144"/>
                    <wp:lineTo x="21451" y="0"/>
                    <wp:lineTo x="0" y="0"/>
                  </wp:wrapPolygon>
                </wp:wrapTight>
                <wp:docPr id="5" name="Bildobjek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010" cy="661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5" w:type="dxa"/>
          <w:gridSpan w:val="2"/>
          <w:shd w:val="clear" w:color="auto" w:fill="auto"/>
        </w:tcPr>
        <w:p w14:paraId="284A4CFB" w14:textId="77777777" w:rsidR="00071F38" w:rsidRPr="00EE2C83" w:rsidRDefault="00071F38" w:rsidP="00005CF2">
          <w:pPr>
            <w:pStyle w:val="Dokumenttyp"/>
            <w:spacing w:before="20"/>
          </w:pPr>
        </w:p>
      </w:tc>
      <w:tc>
        <w:tcPr>
          <w:tcW w:w="1441" w:type="dxa"/>
          <w:shd w:val="clear" w:color="auto" w:fill="auto"/>
        </w:tcPr>
        <w:p w14:paraId="45780E3A" w14:textId="77777777" w:rsidR="00071F38" w:rsidRPr="00706218" w:rsidRDefault="00071F38" w:rsidP="000C1431">
          <w:pPr>
            <w:pStyle w:val="Dokumentinformation"/>
            <w:spacing w:before="20"/>
            <w:jc w:val="right"/>
          </w:pPr>
          <w:bookmarkStart w:id="12" w:name="capPageNbr_02"/>
          <w:r>
            <w:t>Sida</w:t>
          </w:r>
          <w:bookmarkEnd w:id="12"/>
          <w:r>
            <w:t xml:space="preserve"> </w:t>
          </w:r>
          <w:bookmarkStart w:id="13" w:name="objPageNbr_02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3</w:t>
            </w:r>
          </w:fldSimple>
          <w:r>
            <w:t xml:space="preserve">) </w:t>
          </w:r>
          <w:bookmarkEnd w:id="13"/>
        </w:p>
      </w:tc>
    </w:tr>
    <w:tr w:rsidR="00071F38" w:rsidRPr="00706218" w14:paraId="36013F8C" w14:textId="77777777" w:rsidTr="00216429">
      <w:trPr>
        <w:trHeight w:val="99"/>
      </w:trPr>
      <w:tc>
        <w:tcPr>
          <w:tcW w:w="5252" w:type="dxa"/>
          <w:shd w:val="clear" w:color="auto" w:fill="auto"/>
        </w:tcPr>
        <w:p w14:paraId="45067195" w14:textId="4E29C2AB" w:rsidR="00071F38" w:rsidRPr="00706218" w:rsidRDefault="00071F38" w:rsidP="00005CF2">
          <w:pPr>
            <w:pStyle w:val="Ledtext"/>
          </w:pPr>
        </w:p>
      </w:tc>
      <w:tc>
        <w:tcPr>
          <w:tcW w:w="2583" w:type="dxa"/>
          <w:shd w:val="clear" w:color="auto" w:fill="auto"/>
        </w:tcPr>
        <w:p w14:paraId="23403DBE" w14:textId="77777777" w:rsidR="00071F38" w:rsidRPr="00706218" w:rsidRDefault="00071F38" w:rsidP="00005CF2">
          <w:pPr>
            <w:pStyle w:val="Ledtext"/>
          </w:pPr>
        </w:p>
      </w:tc>
      <w:tc>
        <w:tcPr>
          <w:tcW w:w="2542" w:type="dxa"/>
          <w:gridSpan w:val="2"/>
          <w:shd w:val="clear" w:color="auto" w:fill="auto"/>
        </w:tcPr>
        <w:p w14:paraId="728D68FA" w14:textId="77777777" w:rsidR="00071F38" w:rsidRPr="00706218" w:rsidRDefault="00071F38" w:rsidP="00005CF2">
          <w:pPr>
            <w:pStyle w:val="Ledtext"/>
          </w:pPr>
          <w:bookmarkStart w:id="14" w:name="capOurRef_02"/>
          <w:r>
            <w:t xml:space="preserve"> </w:t>
          </w:r>
          <w:bookmarkEnd w:id="14"/>
        </w:p>
      </w:tc>
    </w:tr>
    <w:tr w:rsidR="00071F38" w:rsidRPr="00706218" w14:paraId="6072B095" w14:textId="77777777" w:rsidTr="00216429">
      <w:trPr>
        <w:trHeight w:val="401"/>
      </w:trPr>
      <w:tc>
        <w:tcPr>
          <w:tcW w:w="5252" w:type="dxa"/>
          <w:shd w:val="clear" w:color="auto" w:fill="auto"/>
        </w:tcPr>
        <w:p w14:paraId="68EFBA18" w14:textId="7729C493" w:rsidR="00071F38" w:rsidRPr="00706218" w:rsidRDefault="00071F38" w:rsidP="00005CF2">
          <w:pPr>
            <w:pStyle w:val="Avsndarinformation"/>
          </w:pPr>
        </w:p>
      </w:tc>
      <w:tc>
        <w:tcPr>
          <w:tcW w:w="2583" w:type="dxa"/>
          <w:shd w:val="clear" w:color="auto" w:fill="auto"/>
        </w:tcPr>
        <w:p w14:paraId="4FC31B8F" w14:textId="77777777" w:rsidR="00071F38" w:rsidRPr="00706218" w:rsidRDefault="00071F38" w:rsidP="00005CF2">
          <w:pPr>
            <w:pStyle w:val="Dokumentinformation"/>
          </w:pPr>
        </w:p>
      </w:tc>
      <w:tc>
        <w:tcPr>
          <w:tcW w:w="2542" w:type="dxa"/>
          <w:gridSpan w:val="2"/>
          <w:shd w:val="clear" w:color="auto" w:fill="auto"/>
        </w:tcPr>
        <w:p w14:paraId="0B052BEC" w14:textId="77777777" w:rsidR="00071F38" w:rsidRPr="00706218" w:rsidRDefault="00071F38" w:rsidP="00005CF2">
          <w:pPr>
            <w:pStyle w:val="Dokumentinformation"/>
          </w:pPr>
          <w:bookmarkStart w:id="15" w:name="bmkOurRef_02"/>
          <w:r>
            <w:t xml:space="preserve"> </w:t>
          </w:r>
          <w:bookmarkEnd w:id="15"/>
        </w:p>
      </w:tc>
    </w:tr>
  </w:tbl>
  <w:p w14:paraId="2AED38A5" w14:textId="77777777" w:rsidR="00071F38" w:rsidRDefault="00071F38" w:rsidP="00612E5E">
    <w:pPr>
      <w:pStyle w:val="Ledtext"/>
    </w:pPr>
  </w:p>
  <w:p w14:paraId="69A2D6B9" w14:textId="77777777" w:rsidR="00685EFE" w:rsidRPr="00071F38" w:rsidRDefault="00685EFE" w:rsidP="00071F3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19A1" w14:textId="2697E652" w:rsidR="00071F38" w:rsidRDefault="00071F38" w:rsidP="00B668C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8CF4B4C" wp14:editId="2A2579C7">
              <wp:simplePos x="0" y="0"/>
              <wp:positionH relativeFrom="page">
                <wp:posOffset>719455</wp:posOffset>
              </wp:positionH>
              <wp:positionV relativeFrom="page">
                <wp:posOffset>395605</wp:posOffset>
              </wp:positionV>
              <wp:extent cx="1788795" cy="215900"/>
              <wp:effectExtent l="0" t="0" r="1905" b="0"/>
              <wp:wrapNone/>
              <wp:docPr id="1" name="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8795" cy="2159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0132AC" id="Logo" o:spid="_x0000_s1026" alt="&quot;&quot;" style="position:absolute;margin-left:56.65pt;margin-top:31.15pt;width:140.85pt;height:17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" o:allowincell="f" stroked="f" strokecolor="#00002c [1604]" strokeweight="1pt">
              <v:fill r:id="rId2" o:title="" recolor="t" rotate="t" type="frame"/>
              <w10:wrap anchorx="page" anchory="page"/>
            </v:rect>
          </w:pict>
        </mc:Fallback>
      </mc:AlternateContent>
    </w:r>
  </w:p>
  <w:tbl>
    <w:tblPr>
      <w:tblW w:w="10457" w:type="dxa"/>
      <w:tblInd w:w="-1526" w:type="dxa"/>
      <w:tblLayout w:type="fixed"/>
      <w:tblLook w:val="04A0" w:firstRow="1" w:lastRow="0" w:firstColumn="1" w:lastColumn="0" w:noHBand="0" w:noVBand="1"/>
    </w:tblPr>
    <w:tblGrid>
      <w:gridCol w:w="5292"/>
      <w:gridCol w:w="2603"/>
      <w:gridCol w:w="1110"/>
      <w:gridCol w:w="1452"/>
    </w:tblGrid>
    <w:tr w:rsidR="00071F38" w:rsidRPr="00706218" w14:paraId="216FA360" w14:textId="77777777" w:rsidTr="00005CF2">
      <w:trPr>
        <w:trHeight w:val="510"/>
      </w:trPr>
      <w:tc>
        <w:tcPr>
          <w:tcW w:w="5292" w:type="dxa"/>
          <w:shd w:val="clear" w:color="auto" w:fill="auto"/>
        </w:tcPr>
        <w:p w14:paraId="45A40D87" w14:textId="77777777" w:rsidR="00071F38" w:rsidRPr="00706218" w:rsidRDefault="00071F38" w:rsidP="00005CF2">
          <w:pPr>
            <w:pStyle w:val="Dokumentinformation"/>
          </w:pPr>
        </w:p>
      </w:tc>
      <w:tc>
        <w:tcPr>
          <w:tcW w:w="3713" w:type="dxa"/>
          <w:gridSpan w:val="2"/>
          <w:shd w:val="clear" w:color="auto" w:fill="auto"/>
        </w:tcPr>
        <w:p w14:paraId="41A7DE4B" w14:textId="77777777" w:rsidR="00071F38" w:rsidRPr="00EE2C83" w:rsidRDefault="00071F38" w:rsidP="00005CF2">
          <w:pPr>
            <w:pStyle w:val="Dokumenttyp"/>
            <w:spacing w:before="20"/>
          </w:pPr>
          <w:r>
            <w:t>ÖVERENSKOMMELSE</w:t>
          </w:r>
        </w:p>
      </w:tc>
      <w:tc>
        <w:tcPr>
          <w:tcW w:w="1452" w:type="dxa"/>
          <w:shd w:val="clear" w:color="auto" w:fill="auto"/>
        </w:tcPr>
        <w:p w14:paraId="6007AC73" w14:textId="77777777" w:rsidR="00071F38" w:rsidRPr="00706218" w:rsidRDefault="00071F38" w:rsidP="00612E5E">
          <w:pPr>
            <w:pStyle w:val="Dokumentinformation"/>
            <w:spacing w:before="20"/>
            <w:jc w:val="right"/>
          </w:pPr>
          <w:bookmarkStart w:id="16" w:name="capPageNbr_01"/>
          <w:r>
            <w:t>Sida</w:t>
          </w:r>
          <w:bookmarkEnd w:id="16"/>
          <w:r>
            <w:t xml:space="preserve"> </w:t>
          </w:r>
          <w:bookmarkStart w:id="17" w:name="objPageNbr_01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3</w:t>
            </w:r>
          </w:fldSimple>
          <w:r>
            <w:t xml:space="preserve">) </w:t>
          </w:r>
          <w:bookmarkEnd w:id="17"/>
        </w:p>
      </w:tc>
    </w:tr>
    <w:tr w:rsidR="00071F38" w:rsidRPr="00706218" w14:paraId="45A82524" w14:textId="77777777" w:rsidTr="00005CF2">
      <w:tc>
        <w:tcPr>
          <w:tcW w:w="5292" w:type="dxa"/>
          <w:shd w:val="clear" w:color="auto" w:fill="auto"/>
        </w:tcPr>
        <w:p w14:paraId="52DB6D6B" w14:textId="77777777" w:rsidR="00071F38" w:rsidRPr="00706218" w:rsidRDefault="00071F38" w:rsidP="00005CF2">
          <w:pPr>
            <w:pStyle w:val="Ledtext"/>
          </w:pPr>
        </w:p>
      </w:tc>
      <w:tc>
        <w:tcPr>
          <w:tcW w:w="2603" w:type="dxa"/>
          <w:shd w:val="clear" w:color="auto" w:fill="auto"/>
        </w:tcPr>
        <w:p w14:paraId="47019004" w14:textId="77777777" w:rsidR="00071F38" w:rsidRPr="00706218" w:rsidRDefault="00071F38" w:rsidP="00005CF2">
          <w:pPr>
            <w:pStyle w:val="Ledtext"/>
          </w:pPr>
          <w:bookmarkStart w:id="18" w:name="capDocDate_01"/>
          <w:r>
            <w:t>Datum</w:t>
          </w:r>
          <w:bookmarkEnd w:id="18"/>
        </w:p>
      </w:tc>
      <w:tc>
        <w:tcPr>
          <w:tcW w:w="2562" w:type="dxa"/>
          <w:gridSpan w:val="2"/>
          <w:shd w:val="clear" w:color="auto" w:fill="auto"/>
        </w:tcPr>
        <w:p w14:paraId="21FEC3BE" w14:textId="43A190EC" w:rsidR="00071F38" w:rsidRPr="00706218" w:rsidRDefault="00CB7F0F" w:rsidP="00005CF2">
          <w:pPr>
            <w:pStyle w:val="Ledtext"/>
          </w:pPr>
          <w:proofErr w:type="spellStart"/>
          <w:r>
            <w:t>Diarie</w:t>
          </w:r>
          <w:proofErr w:type="spellEnd"/>
        </w:p>
      </w:tc>
    </w:tr>
    <w:tr w:rsidR="00071F38" w:rsidRPr="00706218" w14:paraId="680166E0" w14:textId="77777777" w:rsidTr="00005CF2">
      <w:trPr>
        <w:cantSplit/>
        <w:trHeight w:val="397"/>
      </w:trPr>
      <w:tc>
        <w:tcPr>
          <w:tcW w:w="5292" w:type="dxa"/>
          <w:vMerge w:val="restart"/>
          <w:shd w:val="clear" w:color="auto" w:fill="auto"/>
        </w:tcPr>
        <w:p w14:paraId="3C6446D4" w14:textId="1295250B" w:rsidR="00071F38" w:rsidRDefault="007F3E06" w:rsidP="00005CF2">
          <w:pPr>
            <w:pStyle w:val="Avsndarinformation"/>
          </w:pPr>
          <w:r>
            <w:rPr>
              <w:noProof/>
            </w:rPr>
            <w:drawing>
              <wp:inline distT="0" distB="0" distL="0" distR="0" wp14:anchorId="6E51029A" wp14:editId="7ABD7DFD">
                <wp:extent cx="1554480" cy="696452"/>
                <wp:effectExtent l="0" t="0" r="7620" b="8890"/>
                <wp:docPr id="3" name="Bildobjek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235" cy="710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79FA4F" w14:textId="046CB8AD" w:rsidR="00945C85" w:rsidRDefault="00BB0163" w:rsidP="00005CF2">
          <w:pPr>
            <w:pStyle w:val="Avsndarinformation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FD41A1E" wp14:editId="086F2587">
                <wp:simplePos x="0" y="0"/>
                <wp:positionH relativeFrom="column">
                  <wp:posOffset>74295</wp:posOffset>
                </wp:positionH>
                <wp:positionV relativeFrom="paragraph">
                  <wp:posOffset>128124</wp:posOffset>
                </wp:positionV>
                <wp:extent cx="1483995" cy="370840"/>
                <wp:effectExtent l="0" t="0" r="1905" b="0"/>
                <wp:wrapTight wrapText="bothSides">
                  <wp:wrapPolygon edited="0">
                    <wp:start x="0" y="0"/>
                    <wp:lineTo x="0" y="19973"/>
                    <wp:lineTo x="21350" y="19973"/>
                    <wp:lineTo x="21350" y="0"/>
                    <wp:lineTo x="0" y="0"/>
                  </wp:wrapPolygon>
                </wp:wrapTight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370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EA5BD1A" w14:textId="6AEC4054" w:rsidR="00945C85" w:rsidRPr="00706218" w:rsidRDefault="00945C85" w:rsidP="00005CF2">
          <w:pPr>
            <w:pStyle w:val="Avsndarinformation"/>
          </w:pPr>
        </w:p>
      </w:tc>
      <w:tc>
        <w:tcPr>
          <w:tcW w:w="2603" w:type="dxa"/>
          <w:shd w:val="clear" w:color="auto" w:fill="auto"/>
        </w:tcPr>
        <w:p w14:paraId="17548549" w14:textId="1B03E622" w:rsidR="00071F38" w:rsidRPr="00706218" w:rsidRDefault="00071F38" w:rsidP="00005CF2">
          <w:pPr>
            <w:pStyle w:val="Dokumentinformation"/>
          </w:pPr>
          <w:bookmarkStart w:id="19" w:name="bmkDocDate_01"/>
          <w:r>
            <w:t>20</w:t>
          </w:r>
          <w:r w:rsidR="00CB7F0F">
            <w:t>22-11-29</w:t>
          </w:r>
          <w:bookmarkEnd w:id="19"/>
        </w:p>
      </w:tc>
      <w:tc>
        <w:tcPr>
          <w:tcW w:w="2562" w:type="dxa"/>
          <w:gridSpan w:val="2"/>
          <w:shd w:val="clear" w:color="auto" w:fill="auto"/>
        </w:tcPr>
        <w:p w14:paraId="2089F825" w14:textId="24BD1078" w:rsidR="00071F38" w:rsidRPr="00706218" w:rsidRDefault="00CB7F0F" w:rsidP="00005CF2">
          <w:pPr>
            <w:pStyle w:val="Dokumentinformation"/>
          </w:pPr>
          <w:r>
            <w:t>Af-2022/</w:t>
          </w:r>
          <w:r w:rsidR="000A4A77">
            <w:t>0107 8281</w:t>
          </w:r>
        </w:p>
      </w:tc>
    </w:tr>
    <w:tr w:rsidR="00071F38" w:rsidRPr="00706218" w14:paraId="72180326" w14:textId="77777777" w:rsidTr="00005CF2">
      <w:tc>
        <w:tcPr>
          <w:tcW w:w="5292" w:type="dxa"/>
          <w:vMerge/>
          <w:shd w:val="clear" w:color="auto" w:fill="auto"/>
        </w:tcPr>
        <w:p w14:paraId="18D48B80" w14:textId="77777777" w:rsidR="00071F38" w:rsidRPr="00706218" w:rsidRDefault="00071F38" w:rsidP="00005CF2">
          <w:pPr>
            <w:pStyle w:val="Ledtext"/>
          </w:pPr>
        </w:p>
      </w:tc>
      <w:tc>
        <w:tcPr>
          <w:tcW w:w="2603" w:type="dxa"/>
          <w:shd w:val="clear" w:color="auto" w:fill="auto"/>
        </w:tcPr>
        <w:p w14:paraId="2CF86519" w14:textId="5A822E13" w:rsidR="00071F38" w:rsidRPr="00706218" w:rsidRDefault="00071F38" w:rsidP="00005CF2">
          <w:pPr>
            <w:pStyle w:val="Ledtext"/>
          </w:pPr>
          <w:bookmarkStart w:id="20" w:name="capYourDate_01"/>
          <w:r>
            <w:t xml:space="preserve"> </w:t>
          </w:r>
          <w:bookmarkEnd w:id="20"/>
        </w:p>
      </w:tc>
      <w:tc>
        <w:tcPr>
          <w:tcW w:w="2562" w:type="dxa"/>
          <w:gridSpan w:val="2"/>
          <w:shd w:val="clear" w:color="auto" w:fill="auto"/>
        </w:tcPr>
        <w:p w14:paraId="504B4161" w14:textId="77777777" w:rsidR="00071F38" w:rsidRPr="00706218" w:rsidRDefault="00071F38" w:rsidP="00005CF2">
          <w:pPr>
            <w:pStyle w:val="Ledtext"/>
          </w:pPr>
          <w:bookmarkStart w:id="21" w:name="capYourRef_01"/>
          <w:r>
            <w:t xml:space="preserve"> </w:t>
          </w:r>
          <w:bookmarkEnd w:id="21"/>
        </w:p>
      </w:tc>
    </w:tr>
    <w:tr w:rsidR="00071F38" w:rsidRPr="00706218" w14:paraId="587D530B" w14:textId="77777777" w:rsidTr="00005CF2">
      <w:trPr>
        <w:trHeight w:val="580"/>
      </w:trPr>
      <w:tc>
        <w:tcPr>
          <w:tcW w:w="5292" w:type="dxa"/>
          <w:vMerge/>
          <w:shd w:val="clear" w:color="auto" w:fill="auto"/>
        </w:tcPr>
        <w:p w14:paraId="1E3DABA3" w14:textId="77777777" w:rsidR="00071F38" w:rsidRPr="00706218" w:rsidRDefault="00071F38" w:rsidP="00005CF2">
          <w:pPr>
            <w:pStyle w:val="Dokumentinformation"/>
          </w:pPr>
        </w:p>
      </w:tc>
      <w:tc>
        <w:tcPr>
          <w:tcW w:w="2603" w:type="dxa"/>
          <w:shd w:val="clear" w:color="auto" w:fill="auto"/>
        </w:tcPr>
        <w:p w14:paraId="3EEE562B" w14:textId="1B1B8735" w:rsidR="00071F38" w:rsidRPr="00706218" w:rsidRDefault="00071F38" w:rsidP="00005CF2">
          <w:pPr>
            <w:pStyle w:val="Dokumentinformation"/>
          </w:pPr>
          <w:bookmarkStart w:id="22" w:name="bmkYourDate_01"/>
          <w:r>
            <w:t xml:space="preserve"> </w:t>
          </w:r>
          <w:bookmarkEnd w:id="22"/>
        </w:p>
      </w:tc>
      <w:tc>
        <w:tcPr>
          <w:tcW w:w="2562" w:type="dxa"/>
          <w:gridSpan w:val="2"/>
          <w:shd w:val="clear" w:color="auto" w:fill="auto"/>
        </w:tcPr>
        <w:p w14:paraId="586C942C" w14:textId="691155DF" w:rsidR="00071F38" w:rsidRPr="00706218" w:rsidRDefault="00071F38" w:rsidP="00005CF2">
          <w:pPr>
            <w:pStyle w:val="Dokumentinformation"/>
          </w:pPr>
          <w:bookmarkStart w:id="23" w:name="bmkYourRef_01"/>
          <w:r>
            <w:t xml:space="preserve"> </w:t>
          </w:r>
          <w:bookmarkEnd w:id="23"/>
        </w:p>
      </w:tc>
    </w:tr>
    <w:tr w:rsidR="00071F38" w:rsidRPr="00706218" w14:paraId="29D74FCD" w14:textId="77777777" w:rsidTr="00005CF2">
      <w:trPr>
        <w:trHeight w:val="1694"/>
      </w:trPr>
      <w:tc>
        <w:tcPr>
          <w:tcW w:w="5292" w:type="dxa"/>
          <w:vMerge/>
          <w:shd w:val="clear" w:color="auto" w:fill="auto"/>
        </w:tcPr>
        <w:p w14:paraId="5AE7BEE3" w14:textId="77777777" w:rsidR="00071F38" w:rsidRPr="00706218" w:rsidRDefault="00071F38" w:rsidP="00005CF2">
          <w:pPr>
            <w:pStyle w:val="Mottagadress"/>
          </w:pPr>
        </w:p>
      </w:tc>
      <w:tc>
        <w:tcPr>
          <w:tcW w:w="5165" w:type="dxa"/>
          <w:gridSpan w:val="3"/>
          <w:shd w:val="clear" w:color="auto" w:fill="auto"/>
        </w:tcPr>
        <w:p w14:paraId="0792E7E7" w14:textId="77777777" w:rsidR="00071F38" w:rsidRPr="00706218" w:rsidRDefault="00071F38" w:rsidP="00005CF2">
          <w:pPr>
            <w:pStyle w:val="Mottagadress"/>
          </w:pPr>
          <w:bookmarkStart w:id="24" w:name="bmkAddress_01"/>
          <w:r>
            <w:t xml:space="preserve"> </w:t>
          </w:r>
          <w:bookmarkEnd w:id="24"/>
        </w:p>
      </w:tc>
    </w:tr>
  </w:tbl>
  <w:p w14:paraId="441D3EDE" w14:textId="77777777" w:rsidR="00071F38" w:rsidRDefault="00071F38" w:rsidP="00612E5E">
    <w:pPr>
      <w:pStyle w:val="Ledtext"/>
    </w:pPr>
    <w:bookmarkStart w:id="25" w:name="insFirstHeader_01"/>
    <w:bookmarkEnd w:id="25"/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4656" behindDoc="1" locked="1" layoutInCell="1" allowOverlap="1" wp14:anchorId="464077C5" wp14:editId="323F8ABF">
              <wp:simplePos x="0" y="0"/>
              <wp:positionH relativeFrom="page">
                <wp:posOffset>255181</wp:posOffset>
              </wp:positionH>
              <wp:positionV relativeFrom="page">
                <wp:posOffset>1903228</wp:posOffset>
              </wp:positionV>
              <wp:extent cx="165100" cy="7807960"/>
              <wp:effectExtent l="0" t="0" r="6350" b="2540"/>
              <wp:wrapNone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7807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26" w:name="objTempId_01"/>
                        <w:p w14:paraId="4ABA947B" w14:textId="77777777" w:rsidR="00071F38" w:rsidRPr="00303C0B" w:rsidRDefault="00071F38" w:rsidP="00612E5E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 w:rsidR="00E75944">
                            <w:t>Af 00431 2.0 (2021-03-09)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26"/>
                        </w:p>
                      </w:txbxContent>
                    </wps:txbx>
                    <wps:bodyPr rot="0" vert="vert270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077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20.1pt;margin-top:149.85pt;width:13pt;height:614.8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" filled="f" stroked="f">
              <v:textbox style="layout-flow:vertical;mso-layout-flow-alt:bottom-to-top" inset="1mm,0,0,0">
                <w:txbxContent>
                  <w:bookmarkStart w:id="27" w:name="objTempId_01"/>
                  <w:p w14:paraId="4ABA947B" w14:textId="77777777" w:rsidR="00071F38" w:rsidRPr="00303C0B" w:rsidRDefault="00071F38" w:rsidP="00612E5E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separate"/>
                    </w:r>
                    <w:r w:rsidR="00E75944">
                      <w:t>Af 00431 2.0 (2021-03-09)</w: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2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101AADC" w14:textId="77777777" w:rsidR="00706218" w:rsidRPr="00071F38" w:rsidRDefault="00706218" w:rsidP="00071F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367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969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693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982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1A4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D8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63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E69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C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E683C"/>
    <w:multiLevelType w:val="hybridMultilevel"/>
    <w:tmpl w:val="08C60E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925E5"/>
    <w:multiLevelType w:val="hybridMultilevel"/>
    <w:tmpl w:val="26A88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05976"/>
    <w:multiLevelType w:val="hybridMultilevel"/>
    <w:tmpl w:val="B428F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36D87"/>
    <w:multiLevelType w:val="hybridMultilevel"/>
    <w:tmpl w:val="3BE88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2791237D"/>
    <w:multiLevelType w:val="hybridMultilevel"/>
    <w:tmpl w:val="585C4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C101B16"/>
    <w:multiLevelType w:val="hybridMultilevel"/>
    <w:tmpl w:val="8EBAE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9" w15:restartNumberingAfterBreak="0">
    <w:nsid w:val="3E09129E"/>
    <w:multiLevelType w:val="hybridMultilevel"/>
    <w:tmpl w:val="0310CBB2"/>
    <w:lvl w:ilvl="0" w:tplc="52B8D9A4">
      <w:start w:val="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21" w15:restartNumberingAfterBreak="0">
    <w:nsid w:val="5F273330"/>
    <w:multiLevelType w:val="hybridMultilevel"/>
    <w:tmpl w:val="D70EE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8043F"/>
    <w:multiLevelType w:val="hybridMultilevel"/>
    <w:tmpl w:val="11D2F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4" w15:restartNumberingAfterBreak="0">
    <w:nsid w:val="70542974"/>
    <w:multiLevelType w:val="hybridMultilevel"/>
    <w:tmpl w:val="0FD83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2FC"/>
    <w:multiLevelType w:val="hybridMultilevel"/>
    <w:tmpl w:val="6CE04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460344258">
    <w:abstractNumId w:val="9"/>
  </w:num>
  <w:num w:numId="2" w16cid:durableId="230652519">
    <w:abstractNumId w:val="20"/>
  </w:num>
  <w:num w:numId="3" w16cid:durableId="1906717673">
    <w:abstractNumId w:val="18"/>
  </w:num>
  <w:num w:numId="4" w16cid:durableId="3896173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360337">
    <w:abstractNumId w:val="8"/>
  </w:num>
  <w:num w:numId="6" w16cid:durableId="1603949628">
    <w:abstractNumId w:val="3"/>
  </w:num>
  <w:num w:numId="7" w16cid:durableId="157622462">
    <w:abstractNumId w:val="2"/>
  </w:num>
  <w:num w:numId="8" w16cid:durableId="1290822417">
    <w:abstractNumId w:val="1"/>
  </w:num>
  <w:num w:numId="9" w16cid:durableId="1219974071">
    <w:abstractNumId w:val="0"/>
  </w:num>
  <w:num w:numId="10" w16cid:durableId="1611164779">
    <w:abstractNumId w:val="7"/>
  </w:num>
  <w:num w:numId="11" w16cid:durableId="1137843152">
    <w:abstractNumId w:val="6"/>
  </w:num>
  <w:num w:numId="12" w16cid:durableId="319115963">
    <w:abstractNumId w:val="5"/>
  </w:num>
  <w:num w:numId="13" w16cid:durableId="2046564672">
    <w:abstractNumId w:val="4"/>
  </w:num>
  <w:num w:numId="14" w16cid:durableId="2142923244">
    <w:abstractNumId w:val="18"/>
  </w:num>
  <w:num w:numId="15" w16cid:durableId="1287077426">
    <w:abstractNumId w:val="23"/>
  </w:num>
  <w:num w:numId="16" w16cid:durableId="1892841490">
    <w:abstractNumId w:val="14"/>
  </w:num>
  <w:num w:numId="17" w16cid:durableId="738138575">
    <w:abstractNumId w:val="16"/>
  </w:num>
  <w:num w:numId="18" w16cid:durableId="292443703">
    <w:abstractNumId w:val="26"/>
  </w:num>
  <w:num w:numId="19" w16cid:durableId="1350259003">
    <w:abstractNumId w:val="16"/>
  </w:num>
  <w:num w:numId="20" w16cid:durableId="1792744200">
    <w:abstractNumId w:val="26"/>
  </w:num>
  <w:num w:numId="21" w16cid:durableId="938102354">
    <w:abstractNumId w:val="19"/>
  </w:num>
  <w:num w:numId="22" w16cid:durableId="105468399">
    <w:abstractNumId w:val="17"/>
  </w:num>
  <w:num w:numId="23" w16cid:durableId="747465590">
    <w:abstractNumId w:val="24"/>
  </w:num>
  <w:num w:numId="24" w16cid:durableId="552617172">
    <w:abstractNumId w:val="25"/>
  </w:num>
  <w:num w:numId="25" w16cid:durableId="536701352">
    <w:abstractNumId w:val="13"/>
  </w:num>
  <w:num w:numId="26" w16cid:durableId="1440756261">
    <w:abstractNumId w:val="21"/>
  </w:num>
  <w:num w:numId="27" w16cid:durableId="1489517508">
    <w:abstractNumId w:val="22"/>
  </w:num>
  <w:num w:numId="28" w16cid:durableId="881867914">
    <w:abstractNumId w:val="11"/>
  </w:num>
  <w:num w:numId="29" w16cid:durableId="1600676910">
    <w:abstractNumId w:val="17"/>
  </w:num>
  <w:num w:numId="30" w16cid:durableId="1428118941">
    <w:abstractNumId w:val="24"/>
  </w:num>
  <w:num w:numId="31" w16cid:durableId="1423448065">
    <w:abstractNumId w:val="12"/>
  </w:num>
  <w:num w:numId="32" w16cid:durableId="1436168399">
    <w:abstractNumId w:val="15"/>
  </w:num>
  <w:num w:numId="33" w16cid:durableId="1088234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44"/>
    <w:rsid w:val="00003BFD"/>
    <w:rsid w:val="00003CB1"/>
    <w:rsid w:val="0000684A"/>
    <w:rsid w:val="0002441F"/>
    <w:rsid w:val="00027656"/>
    <w:rsid w:val="0004062D"/>
    <w:rsid w:val="00043465"/>
    <w:rsid w:val="00046ADC"/>
    <w:rsid w:val="00071F38"/>
    <w:rsid w:val="00083051"/>
    <w:rsid w:val="00092FCA"/>
    <w:rsid w:val="000965F7"/>
    <w:rsid w:val="00096EC6"/>
    <w:rsid w:val="000A4A77"/>
    <w:rsid w:val="000D5C83"/>
    <w:rsid w:val="000E4C24"/>
    <w:rsid w:val="00101EBE"/>
    <w:rsid w:val="00105648"/>
    <w:rsid w:val="00115CA9"/>
    <w:rsid w:val="00126778"/>
    <w:rsid w:val="00155370"/>
    <w:rsid w:val="00160209"/>
    <w:rsid w:val="001604B7"/>
    <w:rsid w:val="00163225"/>
    <w:rsid w:val="0018108A"/>
    <w:rsid w:val="001A00C8"/>
    <w:rsid w:val="001A415C"/>
    <w:rsid w:val="001B3332"/>
    <w:rsid w:val="001C2BEC"/>
    <w:rsid w:val="001C4F09"/>
    <w:rsid w:val="001C5654"/>
    <w:rsid w:val="001D6FD7"/>
    <w:rsid w:val="001D757F"/>
    <w:rsid w:val="001D7CF3"/>
    <w:rsid w:val="001E6B75"/>
    <w:rsid w:val="00204219"/>
    <w:rsid w:val="00204ED5"/>
    <w:rsid w:val="00206AE1"/>
    <w:rsid w:val="0021271F"/>
    <w:rsid w:val="00216429"/>
    <w:rsid w:val="002231E9"/>
    <w:rsid w:val="002321E9"/>
    <w:rsid w:val="002450B6"/>
    <w:rsid w:val="002464AE"/>
    <w:rsid w:val="00252F99"/>
    <w:rsid w:val="00277041"/>
    <w:rsid w:val="00290F51"/>
    <w:rsid w:val="00292104"/>
    <w:rsid w:val="00293089"/>
    <w:rsid w:val="00293B6C"/>
    <w:rsid w:val="002B2EDC"/>
    <w:rsid w:val="002B3A7A"/>
    <w:rsid w:val="002C3B60"/>
    <w:rsid w:val="002D07E4"/>
    <w:rsid w:val="002D244E"/>
    <w:rsid w:val="002E51EC"/>
    <w:rsid w:val="002F6965"/>
    <w:rsid w:val="00304591"/>
    <w:rsid w:val="00317B82"/>
    <w:rsid w:val="00322D88"/>
    <w:rsid w:val="0032374C"/>
    <w:rsid w:val="00327251"/>
    <w:rsid w:val="0034632B"/>
    <w:rsid w:val="0035489D"/>
    <w:rsid w:val="00390F2B"/>
    <w:rsid w:val="0039195A"/>
    <w:rsid w:val="00397B35"/>
    <w:rsid w:val="003A5A21"/>
    <w:rsid w:val="003B7AFC"/>
    <w:rsid w:val="003D1180"/>
    <w:rsid w:val="003D239C"/>
    <w:rsid w:val="003D30B2"/>
    <w:rsid w:val="003E3135"/>
    <w:rsid w:val="00404F3A"/>
    <w:rsid w:val="00411453"/>
    <w:rsid w:val="00412CC1"/>
    <w:rsid w:val="004219C8"/>
    <w:rsid w:val="004249B7"/>
    <w:rsid w:val="00440D58"/>
    <w:rsid w:val="004432D4"/>
    <w:rsid w:val="004526B2"/>
    <w:rsid w:val="00456487"/>
    <w:rsid w:val="0045698A"/>
    <w:rsid w:val="00460EA4"/>
    <w:rsid w:val="00462F65"/>
    <w:rsid w:val="00466C10"/>
    <w:rsid w:val="004942BF"/>
    <w:rsid w:val="004956B1"/>
    <w:rsid w:val="004962B0"/>
    <w:rsid w:val="004A6628"/>
    <w:rsid w:val="004B33BA"/>
    <w:rsid w:val="004D4D68"/>
    <w:rsid w:val="004D5BC6"/>
    <w:rsid w:val="004E34B8"/>
    <w:rsid w:val="004F09FB"/>
    <w:rsid w:val="005046F0"/>
    <w:rsid w:val="00535524"/>
    <w:rsid w:val="00566CC9"/>
    <w:rsid w:val="00572807"/>
    <w:rsid w:val="0058174F"/>
    <w:rsid w:val="00590B36"/>
    <w:rsid w:val="005D58C3"/>
    <w:rsid w:val="00607B79"/>
    <w:rsid w:val="00607C00"/>
    <w:rsid w:val="0062400F"/>
    <w:rsid w:val="00646137"/>
    <w:rsid w:val="00647A09"/>
    <w:rsid w:val="00654386"/>
    <w:rsid w:val="00654A45"/>
    <w:rsid w:val="0066467F"/>
    <w:rsid w:val="00685EFE"/>
    <w:rsid w:val="00690BB3"/>
    <w:rsid w:val="00696BEC"/>
    <w:rsid w:val="006A7A55"/>
    <w:rsid w:val="006B7347"/>
    <w:rsid w:val="006C6701"/>
    <w:rsid w:val="006D1127"/>
    <w:rsid w:val="006D65D0"/>
    <w:rsid w:val="006E1F13"/>
    <w:rsid w:val="006F2367"/>
    <w:rsid w:val="006F38E8"/>
    <w:rsid w:val="006F50F4"/>
    <w:rsid w:val="00706218"/>
    <w:rsid w:val="007169FB"/>
    <w:rsid w:val="00716EF8"/>
    <w:rsid w:val="00733DFE"/>
    <w:rsid w:val="0074023D"/>
    <w:rsid w:val="00775778"/>
    <w:rsid w:val="00780BB2"/>
    <w:rsid w:val="007A1AA8"/>
    <w:rsid w:val="007A3536"/>
    <w:rsid w:val="007A4C1B"/>
    <w:rsid w:val="007B7EA3"/>
    <w:rsid w:val="007F3E06"/>
    <w:rsid w:val="00820183"/>
    <w:rsid w:val="00830D3A"/>
    <w:rsid w:val="00835352"/>
    <w:rsid w:val="008417D1"/>
    <w:rsid w:val="008572EC"/>
    <w:rsid w:val="008616EC"/>
    <w:rsid w:val="00862967"/>
    <w:rsid w:val="00863E04"/>
    <w:rsid w:val="00864ADB"/>
    <w:rsid w:val="0089634C"/>
    <w:rsid w:val="008A7C44"/>
    <w:rsid w:val="008B1394"/>
    <w:rsid w:val="008C0749"/>
    <w:rsid w:val="008D0FE2"/>
    <w:rsid w:val="008D4D48"/>
    <w:rsid w:val="008D6FBC"/>
    <w:rsid w:val="00917135"/>
    <w:rsid w:val="00926A0A"/>
    <w:rsid w:val="00932982"/>
    <w:rsid w:val="00945C85"/>
    <w:rsid w:val="00952861"/>
    <w:rsid w:val="009528BE"/>
    <w:rsid w:val="00967DAB"/>
    <w:rsid w:val="0097352D"/>
    <w:rsid w:val="00974094"/>
    <w:rsid w:val="009C6BEF"/>
    <w:rsid w:val="009D078E"/>
    <w:rsid w:val="009D19C9"/>
    <w:rsid w:val="009D58E3"/>
    <w:rsid w:val="009E09BE"/>
    <w:rsid w:val="009F4063"/>
    <w:rsid w:val="00A025EF"/>
    <w:rsid w:val="00A17D33"/>
    <w:rsid w:val="00A24C9C"/>
    <w:rsid w:val="00A32F5B"/>
    <w:rsid w:val="00A5273C"/>
    <w:rsid w:val="00A55ACC"/>
    <w:rsid w:val="00A56B77"/>
    <w:rsid w:val="00AA6141"/>
    <w:rsid w:val="00AC0138"/>
    <w:rsid w:val="00AD33A9"/>
    <w:rsid w:val="00AE3032"/>
    <w:rsid w:val="00AE6C7B"/>
    <w:rsid w:val="00B53DCE"/>
    <w:rsid w:val="00B5403D"/>
    <w:rsid w:val="00B543BE"/>
    <w:rsid w:val="00B65C8F"/>
    <w:rsid w:val="00B717B7"/>
    <w:rsid w:val="00B73D1F"/>
    <w:rsid w:val="00B77209"/>
    <w:rsid w:val="00B877FD"/>
    <w:rsid w:val="00BA3E5A"/>
    <w:rsid w:val="00BB0163"/>
    <w:rsid w:val="00BD3855"/>
    <w:rsid w:val="00BD4989"/>
    <w:rsid w:val="00BF7838"/>
    <w:rsid w:val="00C279CD"/>
    <w:rsid w:val="00C412EB"/>
    <w:rsid w:val="00C5139B"/>
    <w:rsid w:val="00C5186A"/>
    <w:rsid w:val="00C54604"/>
    <w:rsid w:val="00C572B8"/>
    <w:rsid w:val="00C70B48"/>
    <w:rsid w:val="00C712C9"/>
    <w:rsid w:val="00C87209"/>
    <w:rsid w:val="00C91CD7"/>
    <w:rsid w:val="00CA6DEB"/>
    <w:rsid w:val="00CB0A97"/>
    <w:rsid w:val="00CB49A3"/>
    <w:rsid w:val="00CB7638"/>
    <w:rsid w:val="00CB7F0F"/>
    <w:rsid w:val="00CC3541"/>
    <w:rsid w:val="00CC67E6"/>
    <w:rsid w:val="00CF6890"/>
    <w:rsid w:val="00CF7662"/>
    <w:rsid w:val="00D003A8"/>
    <w:rsid w:val="00D1734A"/>
    <w:rsid w:val="00D25411"/>
    <w:rsid w:val="00D312CE"/>
    <w:rsid w:val="00D37830"/>
    <w:rsid w:val="00D403CC"/>
    <w:rsid w:val="00D42633"/>
    <w:rsid w:val="00D571E7"/>
    <w:rsid w:val="00D64BF6"/>
    <w:rsid w:val="00D7073B"/>
    <w:rsid w:val="00D7694E"/>
    <w:rsid w:val="00D82109"/>
    <w:rsid w:val="00DA42A9"/>
    <w:rsid w:val="00DB13EC"/>
    <w:rsid w:val="00DB251D"/>
    <w:rsid w:val="00DB710B"/>
    <w:rsid w:val="00DD6236"/>
    <w:rsid w:val="00E037CF"/>
    <w:rsid w:val="00E118A3"/>
    <w:rsid w:val="00E367CB"/>
    <w:rsid w:val="00E41E70"/>
    <w:rsid w:val="00E505BD"/>
    <w:rsid w:val="00E53917"/>
    <w:rsid w:val="00E54644"/>
    <w:rsid w:val="00E60F11"/>
    <w:rsid w:val="00E70C59"/>
    <w:rsid w:val="00E75944"/>
    <w:rsid w:val="00E83491"/>
    <w:rsid w:val="00E877C0"/>
    <w:rsid w:val="00EA04C7"/>
    <w:rsid w:val="00EA15AE"/>
    <w:rsid w:val="00EA5D9B"/>
    <w:rsid w:val="00EA6A45"/>
    <w:rsid w:val="00EA6C81"/>
    <w:rsid w:val="00EC44D6"/>
    <w:rsid w:val="00EE2C83"/>
    <w:rsid w:val="00EE6F82"/>
    <w:rsid w:val="00EE7544"/>
    <w:rsid w:val="00EF60F1"/>
    <w:rsid w:val="00F010C2"/>
    <w:rsid w:val="00F026EB"/>
    <w:rsid w:val="00F239EB"/>
    <w:rsid w:val="00F252BD"/>
    <w:rsid w:val="00F311D6"/>
    <w:rsid w:val="00F47A57"/>
    <w:rsid w:val="00F55EE0"/>
    <w:rsid w:val="00F72CB5"/>
    <w:rsid w:val="00F77677"/>
    <w:rsid w:val="00F877A2"/>
    <w:rsid w:val="00F94FD1"/>
    <w:rsid w:val="00FB266A"/>
    <w:rsid w:val="00FD3DD3"/>
    <w:rsid w:val="00FD5BB6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887C9"/>
  <w15:chartTrackingRefBased/>
  <w15:docId w15:val="{0AF52E8E-C593-E940-B38E-46893EA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20183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9D58E3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D58E3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D58E3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74023D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E09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E09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E09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E09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E09B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09BE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9E09BE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Punktlista">
    <w:name w:val="List Bullet"/>
    <w:basedOn w:val="Brdtext"/>
    <w:qFormat/>
    <w:rsid w:val="009E09BE"/>
    <w:pPr>
      <w:numPr>
        <w:numId w:val="20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E09BE"/>
    <w:pPr>
      <w:numPr>
        <w:numId w:val="19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D58E3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9D58E3"/>
    <w:rPr>
      <w:rFonts w:asciiTheme="majorHAnsi" w:eastAsiaTheme="majorEastAsia" w:hAnsiTheme="majorHAnsi" w:cstheme="majorBidi"/>
      <w:b/>
      <w:sz w:val="25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9D58E3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74023D"/>
    <w:rPr>
      <w:rFonts w:asciiTheme="minorHAnsi" w:eastAsiaTheme="majorEastAsia" w:hAnsiTheme="minorHAnsi" w:cstheme="majorBidi"/>
      <w:i/>
      <w:iCs/>
      <w:sz w:val="21"/>
      <w:szCs w:val="22"/>
      <w:lang w:eastAsia="en-US"/>
    </w:rPr>
  </w:style>
  <w:style w:type="paragraph" w:customStyle="1" w:styleId="Tabelltext">
    <w:name w:val="Tabelltext"/>
    <w:basedOn w:val="Normal"/>
    <w:uiPriority w:val="9"/>
    <w:qFormat/>
    <w:rsid w:val="00206AE1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09BE"/>
    <w:rPr>
      <w:rFonts w:asciiTheme="majorHAnsi" w:eastAsiaTheme="majorEastAsia" w:hAnsiTheme="majorHAnsi" w:cstheme="majorBidi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09BE"/>
    <w:rPr>
      <w:rFonts w:asciiTheme="majorHAnsi" w:eastAsiaTheme="majorEastAsia" w:hAnsiTheme="majorHAnsi" w:cstheme="majorBidi"/>
      <w:color w:val="000000" w:themeColor="text1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09BE"/>
    <w:rPr>
      <w:rFonts w:asciiTheme="majorHAnsi" w:eastAsiaTheme="majorEastAsia" w:hAnsiTheme="majorHAnsi" w:cstheme="majorBidi"/>
      <w:iCs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09BE"/>
    <w:rPr>
      <w:rFonts w:asciiTheme="majorHAnsi" w:eastAsiaTheme="majorEastAsia" w:hAnsiTheme="majorHAnsi" w:cstheme="majorBidi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09BE"/>
    <w:rPr>
      <w:rFonts w:asciiTheme="majorHAnsi" w:eastAsiaTheme="majorEastAsia" w:hAnsiTheme="majorHAnsi" w:cstheme="majorBidi"/>
      <w:iCs/>
      <w:szCs w:val="21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9BE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9BE"/>
    <w:rPr>
      <w:rFonts w:asciiTheme="majorHAnsi" w:eastAsiaTheme="minorHAnsi" w:hAnsiTheme="majorHAnsi" w:cs="Segoe UI"/>
      <w:sz w:val="18"/>
      <w:szCs w:val="18"/>
      <w:lang w:eastAsia="en-US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E09BE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E09BE"/>
    <w:rPr>
      <w:rFonts w:asciiTheme="majorHAnsi" w:eastAsiaTheme="minorHAnsi" w:hAnsiTheme="majorHAnsi" w:cs="Segoe UI"/>
      <w:sz w:val="16"/>
      <w:szCs w:val="16"/>
      <w:lang w:eastAsia="en-US"/>
    </w:rPr>
  </w:style>
  <w:style w:type="table" w:styleId="Tabellrutnt">
    <w:name w:val="Table Grid"/>
    <w:basedOn w:val="Normaltabell"/>
    <w:uiPriority w:val="39"/>
    <w:rsid w:val="009E09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E09B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1A00C8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1A00C8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9E09B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9E09B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9E09B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9E09B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9E09B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9E09B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DD6236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E09BE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9E09BE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E09BE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E09BE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E09BE"/>
    <w:rPr>
      <w:rFonts w:asciiTheme="minorHAnsi" w:eastAsiaTheme="minorHAnsi" w:hAnsiTheme="minorHAnsi" w:cstheme="minorBidi"/>
      <w:sz w:val="16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9E09BE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E09BE"/>
    <w:rPr>
      <w:rFonts w:asciiTheme="minorHAnsi" w:eastAsiaTheme="minorHAnsi" w:hAnsiTheme="minorHAnsi" w:cstheme="minorBidi"/>
      <w:sz w:val="2"/>
      <w:szCs w:val="22"/>
      <w:lang w:eastAsia="en-US"/>
    </w:rPr>
  </w:style>
  <w:style w:type="paragraph" w:customStyle="1" w:styleId="Dokumenttyp">
    <w:name w:val="Dokumenttyp"/>
    <w:basedOn w:val="Normal"/>
    <w:semiHidden/>
    <w:rsid w:val="009E09BE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9E09BE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9E09BE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304591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21271F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1271F"/>
    <w:rPr>
      <w:rFonts w:asciiTheme="minorHAnsi" w:eastAsiaTheme="minorHAnsi" w:hAnsiTheme="minorHAnsi" w:cstheme="minorBidi"/>
      <w:i/>
      <w:iCs/>
      <w:color w:val="404040" w:themeColor="text1" w:themeTint="BF"/>
      <w:sz w:val="21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rsid w:val="00F311D6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311D6"/>
    <w:rPr>
      <w:rFonts w:asciiTheme="minorHAnsi" w:eastAsiaTheme="minorHAnsi" w:hAnsiTheme="minorHAnsi" w:cstheme="minorBidi"/>
      <w:sz w:val="2"/>
      <w:szCs w:val="22"/>
      <w:lang w:eastAsia="en-US"/>
    </w:rPr>
  </w:style>
  <w:style w:type="character" w:styleId="Hyperlnk">
    <w:name w:val="Hyperlink"/>
    <w:basedOn w:val="Standardstycketeckensnitt"/>
    <w:uiPriority w:val="99"/>
    <w:semiHidden/>
    <w:rsid w:val="009E09B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9E09BE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9E09BE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9E09BE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9E09BE"/>
    <w:pPr>
      <w:ind w:left="357" w:hanging="357"/>
    </w:pPr>
    <w:rPr>
      <w:noProof/>
    </w:rPr>
  </w:style>
  <w:style w:type="paragraph" w:customStyle="1" w:styleId="Dokumentinformation">
    <w:name w:val="Dokumentinformation"/>
    <w:basedOn w:val="Brdtext"/>
    <w:semiHidden/>
    <w:qFormat/>
    <w:rsid w:val="00046ADC"/>
    <w:pPr>
      <w:spacing w:after="0" w:line="240" w:lineRule="auto"/>
    </w:pPr>
  </w:style>
  <w:style w:type="paragraph" w:customStyle="1" w:styleId="Mottagadress">
    <w:name w:val="Mottagadress"/>
    <w:basedOn w:val="Brdtext"/>
    <w:semiHidden/>
    <w:qFormat/>
    <w:rsid w:val="00C54604"/>
    <w:pPr>
      <w:spacing w:after="0"/>
    </w:pPr>
  </w:style>
  <w:style w:type="paragraph" w:customStyle="1" w:styleId="Avsndarinformation">
    <w:name w:val="Avsändarinformation"/>
    <w:basedOn w:val="Dokumentinformation"/>
    <w:semiHidden/>
    <w:qFormat/>
    <w:rsid w:val="00046ADC"/>
    <w:pPr>
      <w:spacing w:line="220" w:lineRule="atLeast"/>
    </w:pPr>
    <w:rPr>
      <w:sz w:val="18"/>
    </w:rPr>
  </w:style>
  <w:style w:type="table" w:customStyle="1" w:styleId="AFtabell">
    <w:name w:val="AF tabell"/>
    <w:basedOn w:val="Normaltabell"/>
    <w:uiPriority w:val="99"/>
    <w:rsid w:val="00292104"/>
    <w:rPr>
      <w:rFonts w:asciiTheme="majorHAnsi" w:eastAsiaTheme="minorHAnsi" w:hAnsiTheme="majorHAnsi" w:cstheme="minorBidi"/>
      <w:sz w:val="16"/>
      <w:szCs w:val="22"/>
      <w:lang w:eastAsia="en-US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820183"/>
    <w:rPr>
      <w:color w:val="auto"/>
      <w:bdr w:val="none" w:sz="0" w:space="0" w:color="auto"/>
      <w:shd w:val="clear" w:color="auto" w:fill="FFFF00"/>
    </w:rPr>
  </w:style>
  <w:style w:type="paragraph" w:customStyle="1" w:styleId="Titel">
    <w:name w:val="Titel"/>
    <w:basedOn w:val="Rubrik1"/>
    <w:next w:val="Brdtext"/>
    <w:semiHidden/>
    <w:qFormat/>
    <w:rsid w:val="0000684A"/>
    <w:rPr>
      <w:rFonts w:ascii="Arial" w:eastAsia="Times New Roman" w:hAnsi="Arial" w:cs="Times New Roman"/>
    </w:rPr>
  </w:style>
  <w:style w:type="paragraph" w:customStyle="1" w:styleId="Ifyllnadstext">
    <w:name w:val="Ifyllnadstext"/>
    <w:basedOn w:val="Brdtext"/>
    <w:semiHidden/>
    <w:qFormat/>
    <w:rsid w:val="0000684A"/>
    <w:pPr>
      <w:spacing w:after="120" w:line="240" w:lineRule="atLeast"/>
    </w:pPr>
  </w:style>
  <w:style w:type="paragraph" w:customStyle="1" w:styleId="Brdtextingetavstnd">
    <w:name w:val="Brödtext inget avstånd"/>
    <w:basedOn w:val="Brdtext"/>
    <w:qFormat/>
    <w:rsid w:val="002231E9"/>
    <w:pPr>
      <w:spacing w:after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07C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7C0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07C00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07C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07C00"/>
    <w:rPr>
      <w:rFonts w:asciiTheme="minorHAnsi" w:eastAsiaTheme="minorHAnsi" w:hAnsiTheme="minorHAnsi" w:cstheme="minorBidi"/>
      <w:b/>
      <w:bCs/>
      <w:lang w:eastAsia="en-US"/>
    </w:rPr>
  </w:style>
  <w:style w:type="paragraph" w:styleId="Liststycke">
    <w:name w:val="List Paragraph"/>
    <w:basedOn w:val="Normal"/>
    <w:uiPriority w:val="34"/>
    <w:semiHidden/>
    <w:qFormat/>
    <w:rsid w:val="0009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betsmarknad@arvika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armland@arbetsformedlingen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betsmarknad@arvika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betsformedlingen.se/for-arbetssokande/extra-stod/stod-a-o/rusta-och-matcha/sok-leverantor-inom-rusta-och-matcha/" TargetMode="External"/><Relationship Id="rId1" Type="http://schemas.openxmlformats.org/officeDocument/2006/relationships/hyperlink" Target="https://arbetsformedlingen.se/for-kommuner/overenskommelser-for-samverkan/samverkan-om-nyanlandas-etableri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F_Dokument" ma:contentTypeID="0x01010014A0B615A4987746B2959CA40FE4F9A900852824416F13E74BB3EF29D12F251A91" ma:contentTypeVersion="9" ma:contentTypeDescription="Standdard AF innehållstyp" ma:contentTypeScope="" ma:versionID="d94c3c85aa0bc89dc77c23b6b984378e">
  <xsd:schema xmlns:xsd="http://www.w3.org/2001/XMLSchema" xmlns:xs="http://www.w3.org/2001/XMLSchema" xmlns:p="http://schemas.microsoft.com/office/2006/metadata/properties" xmlns:ns2="c543b602-2beb-4ea8-aeee-288f6cc25599" targetNamespace="http://schemas.microsoft.com/office/2006/metadata/properties" ma:root="true" ma:fieldsID="f67e0293cf05de13bd48315022803004" ns2:_="">
    <xsd:import namespace="c543b602-2beb-4ea8-aeee-288f6cc25599"/>
    <xsd:element name="properties">
      <xsd:complexType>
        <xsd:sequence>
          <xsd:element name="documentManagement">
            <xsd:complexType>
              <xsd:all>
                <xsd:element ref="ns2:pc5989269dd348b6b1b5ccb18f16fed3" minOccurs="0"/>
                <xsd:element ref="ns2:TaxCatchAll" minOccurs="0"/>
                <xsd:element ref="ns2:TaxCatchAllLabel" minOccurs="0"/>
                <xsd:element ref="ns2:pb38c114153344b4a8ac01227a633d83" minOccurs="0"/>
                <xsd:element ref="ns2:Gallringsbar" minOccurs="0"/>
                <xsd:element ref="ns2:Skyddsvar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3b602-2beb-4ea8-aeee-288f6cc25599" elementFormDefault="qualified">
    <xsd:import namespace="http://schemas.microsoft.com/office/2006/documentManagement/types"/>
    <xsd:import namespace="http://schemas.microsoft.com/office/infopath/2007/PartnerControls"/>
    <xsd:element name="pc5989269dd348b6b1b5ccb18f16fed3" ma:index="8" nillable="true" ma:taxonomy="true" ma:internalName="pc5989269dd348b6b1b5ccb18f16fed3" ma:taxonomyFieldName="Dokumentstatus" ma:displayName="Dokumentstatus" ma:default="1;#Utkast|4fd34bca-3b4e-4a5b-88f2-24ba8985d36d" ma:fieldId="{9c598926-9dd3-48b6-b1b5-ccb18f16fed3}" ma:sspId="93b5fa16-33f7-4e0d-9c60-e37e052098b6" ma:termSetId="b2d44d14-e970-4bd9-b606-a8f608d268b2" ma:anchorId="a1a796ae-097c-4b94-b5b0-85256fa492ce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2f678c8-f8a0-41ec-8e91-fa1392de3664}" ma:internalName="TaxCatchAll" ma:showField="CatchAllData" ma:web="c543b602-2beb-4ea8-aeee-288f6cc25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2f678c8-f8a0-41ec-8e91-fa1392de3664}" ma:internalName="TaxCatchAllLabel" ma:readOnly="true" ma:showField="CatchAllDataLabel" ma:web="c543b602-2beb-4ea8-aeee-288f6cc25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38c114153344b4a8ac01227a633d83" ma:index="12" nillable="true" ma:taxonomy="true" ma:internalName="pb38c114153344b4a8ac01227a633d83" ma:taxonomyFieldName="Dokumenttyp" ma:displayName="Dokumenttyp" ma:default="" ma:fieldId="{9b38c114-1533-44b4-a8ac-01227a633d83}" ma:sspId="93b5fa16-33f7-4e0d-9c60-e37e052098b6" ma:termSetId="b2d44d14-e970-4bd9-b606-a8f608d268b2" ma:anchorId="1faec79e-05e2-4ca8-80e6-d2239223a758" ma:open="false" ma:isKeyword="false">
      <xsd:complexType>
        <xsd:sequence>
          <xsd:element ref="pc:Terms" minOccurs="0" maxOccurs="1"/>
        </xsd:sequence>
      </xsd:complexType>
    </xsd:element>
    <xsd:element name="Gallringsbar" ma:index="14" nillable="true" ma:displayName="Gallringsbar" ma:default="Ja" ma:format="Dropdown" ma:internalName="Gallringsbar" ma:readOnly="false">
      <xsd:simpleType>
        <xsd:restriction base="dms:Choice">
          <xsd:enumeration value="Ja"/>
          <xsd:enumeration value="Nej"/>
        </xsd:restriction>
      </xsd:simpleType>
    </xsd:element>
    <xsd:element name="Skyddsvarde" ma:index="15" nillable="true" ma:displayName="Skyddsvärde" ma:description="Vilken typ av tillfällig hantering innehåller dokumentet?" ma:format="Dropdown" ma:internalName="Skyddsvarde">
      <xsd:simpleType>
        <xsd:restriction base="dms:Choice">
          <xsd:enumeration value="LÅG, publik info, inga personuppgifter"/>
          <xsd:enumeration value="MEDEL, inga personuppgifter"/>
          <xsd:enumeration value="MEDEL, icke känsliga personuppgifter"/>
        </xsd:restriction>
      </xsd:simple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3b602-2beb-4ea8-aeee-288f6cc25599">
      <Value>1</Value>
    </TaxCatchAll>
    <pc5989269dd348b6b1b5ccb18f16fed3 xmlns="c543b602-2beb-4ea8-aeee-288f6cc255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Utkast</TermName>
          <TermId xmlns="http://schemas.microsoft.com/office/infopath/2007/PartnerControls">4fd34bca-3b4e-4a5b-88f2-24ba8985d36d</TermId>
        </TermInfo>
      </Terms>
    </pc5989269dd348b6b1b5ccb18f16fed3>
    <pb38c114153344b4a8ac01227a633d83 xmlns="c543b602-2beb-4ea8-aeee-288f6cc25599">
      <Terms xmlns="http://schemas.microsoft.com/office/infopath/2007/PartnerControls"/>
    </pb38c114153344b4a8ac01227a633d83>
    <Gallringsbar xmlns="c543b602-2beb-4ea8-aeee-288f6cc25599">Ja</Gallringsbar>
    <Skyddsvarde xmlns="c543b602-2beb-4ea8-aeee-288f6cc25599" xsi:nil="true"/>
  </documentManagement>
</p:properties>
</file>

<file path=customXml/itemProps1.xml><?xml version="1.0" encoding="utf-8"?>
<ds:datastoreItem xmlns:ds="http://schemas.openxmlformats.org/officeDocument/2006/customXml" ds:itemID="{40F8CFBD-3E73-46D5-8119-A9E28F380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E9E9A-9379-46D2-BAFF-8E1807A6B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3b602-2beb-4ea8-aeee-288f6cc25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5D5CA-38B4-44D0-B2CD-8A1C816A3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A9AB6-CE54-4375-A52B-3E351FF0A4CC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c543b602-2beb-4ea8-aeee-288f6cc25599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1418</Words>
  <Characters>7520</Characters>
  <Application>Microsoft Office Word</Application>
  <DocSecurity>4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Överenskommelse om samverkan mellan Arvika kommun, Eda kommun och Arbetsförmedlingen för att påskynda individers etablering i arbetslivet och förbättra kompetensförsörjningen</vt:lpstr>
      <vt:lpstr/>
    </vt:vector>
  </TitlesOfParts>
  <Manager/>
  <Company/>
  <LinksUpToDate>false</LinksUpToDate>
  <CharactersWithSpaces>8921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Överenskommelse om samverkan mellan Arvika kommun, Eda kommun och Arbetsförmedlingen för att påskynda individers etablering i arbetslivet och förbättra kompetensförsörjningen</dc:title>
  <dc:subject/>
  <dc:creator>Arbetsförmedlingen</dc:creator>
  <cp:keywords>värmland arvika eda</cp:keywords>
  <dc:description/>
  <cp:lastModifiedBy>Fredrik Wolffelt</cp:lastModifiedBy>
  <cp:revision>2</cp:revision>
  <cp:lastPrinted>2015-03-23T15:58:00Z</cp:lastPrinted>
  <dcterms:created xsi:type="dcterms:W3CDTF">2023-04-18T13:20:00Z</dcterms:created>
  <dcterms:modified xsi:type="dcterms:W3CDTF">2023-04-18T13:20:00Z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</vt:lpwstr>
  </property>
  <property fmtid="{D5CDD505-2E9C-101B-9397-08002B2CF9AE}" pid="5" name="cdpInternal">
    <vt:lpwstr>True</vt:lpwstr>
  </property>
  <property fmtid="{D5CDD505-2E9C-101B-9397-08002B2CF9AE}" pid="6" name="cdpDefaultLanguage">
    <vt:lpwstr>Svenska</vt:lpwstr>
  </property>
  <property fmtid="{D5CDD505-2E9C-101B-9397-08002B2CF9AE}" pid="7" name="cdpDefaultDocType">
    <vt:lpwstr>BESLUT</vt:lpwstr>
  </property>
  <property fmtid="{D5CDD505-2E9C-101B-9397-08002B2CF9AE}" pid="8" name="cdpDefaultFooter">
    <vt:lpwstr> </vt:lpwstr>
  </property>
  <property fmtid="{D5CDD505-2E9C-101B-9397-08002B2CF9AE}" pid="9" name="cdpDefaultLogo">
    <vt:lpwstr> </vt:lpwstr>
  </property>
  <property fmtid="{D5CDD505-2E9C-101B-9397-08002B2CF9AE}" pid="10" name="cdpDefaultOrg">
    <vt:lpwstr> </vt:lpwstr>
  </property>
  <property fmtid="{D5CDD505-2E9C-101B-9397-08002B2CF9AE}" pid="11" name="cdpDefaultUnit">
    <vt:lpwstr> </vt:lpwstr>
  </property>
  <property fmtid="{D5CDD505-2E9C-101B-9397-08002B2CF9AE}" pid="12" name="cdpDefaultWP">
    <vt:lpwstr> </vt:lpwstr>
  </property>
  <property fmtid="{D5CDD505-2E9C-101B-9397-08002B2CF9AE}" pid="13" name="cdpDefaultAddress">
    <vt:lpwstr> </vt:lpwstr>
  </property>
  <property fmtid="{D5CDD505-2E9C-101B-9397-08002B2CF9AE}" pid="14" name="cdpProtect">
    <vt:lpwstr>False</vt:lpwstr>
  </property>
  <property fmtid="{D5CDD505-2E9C-101B-9397-08002B2CF9AE}" pid="15" name="cdpGetHF">
    <vt:lpwstr>True</vt:lpwstr>
  </property>
  <property fmtid="{D5CDD505-2E9C-101B-9397-08002B2CF9AE}" pid="16" name="cdpSection">
    <vt:lpwstr> </vt:lpwstr>
  </property>
  <property fmtid="{D5CDD505-2E9C-101B-9397-08002B2CF9AE}" pid="17" name="cdpSpecial">
    <vt:lpwstr>False</vt:lpwstr>
  </property>
  <property fmtid="{D5CDD505-2E9C-101B-9397-08002B2CF9AE}" pid="18" name="cdpLogoFormat">
    <vt:lpwstr> </vt:lpwstr>
  </property>
  <property fmtid="{D5CDD505-2E9C-101B-9397-08002B2CF9AE}" pid="19" name="cdpPpFormat">
    <vt:lpwstr> </vt:lpwstr>
  </property>
  <property fmtid="{D5CDD505-2E9C-101B-9397-08002B2CF9AE}" pid="20" name="cdpLanguage">
    <vt:lpwstr>Svenska</vt:lpwstr>
  </property>
  <property fmtid="{D5CDD505-2E9C-101B-9397-08002B2CF9AE}" pid="21" name="cdpProfile">
    <vt:lpwstr>wesmc</vt:lpwstr>
  </property>
  <property fmtid="{D5CDD505-2E9C-101B-9397-08002B2CF9AE}" pid="22" name="cdpLogo">
    <vt:lpwstr>A</vt:lpwstr>
  </property>
  <property fmtid="{D5CDD505-2E9C-101B-9397-08002B2CF9AE}" pid="23" name="cdpFooterType">
    <vt:lpwstr>1</vt:lpwstr>
  </property>
  <property fmtid="{D5CDD505-2E9C-101B-9397-08002B2CF9AE}" pid="24" name="cdpName">
    <vt:lpwstr>Michael Westman</vt:lpwstr>
  </property>
  <property fmtid="{D5CDD505-2E9C-101B-9397-08002B2CF9AE}" pid="25" name="cdpTitle">
    <vt:lpwstr>Kvalificerad Handläggare</vt:lpwstr>
  </property>
  <property fmtid="{D5CDD505-2E9C-101B-9397-08002B2CF9AE}" pid="26" name="cdpPhone">
    <vt:lpwstr>010-487 08 58</vt:lpwstr>
  </property>
  <property fmtid="{D5CDD505-2E9C-101B-9397-08002B2CF9AE}" pid="27" name="cdpCellphone">
    <vt:lpwstr/>
  </property>
  <property fmtid="{D5CDD505-2E9C-101B-9397-08002B2CF9AE}" pid="28" name="cdpEmail">
    <vt:lpwstr>michael.westman@arbetsformedlingen.se</vt:lpwstr>
  </property>
  <property fmtid="{D5CDD505-2E9C-101B-9397-08002B2CF9AE}" pid="29" name="cdpFax">
    <vt:lpwstr/>
  </property>
  <property fmtid="{D5CDD505-2E9C-101B-9397-08002B2CF9AE}" pid="30" name="cdpSignature">
    <vt:lpwstr/>
  </property>
  <property fmtid="{D5CDD505-2E9C-101B-9397-08002B2CF9AE}" pid="31" name="cdpOrganization">
    <vt:lpwstr/>
  </property>
  <property fmtid="{D5CDD505-2E9C-101B-9397-08002B2CF9AE}" pid="32" name="cdpUnit">
    <vt:lpwstr/>
  </property>
  <property fmtid="{D5CDD505-2E9C-101B-9397-08002B2CF9AE}" pid="33" name="cdpWP">
    <vt:lpwstr/>
  </property>
  <property fmtid="{D5CDD505-2E9C-101B-9397-08002B2CF9AE}" pid="34" name="cdpFileName">
    <vt:lpwstr/>
  </property>
  <property fmtid="{D5CDD505-2E9C-101B-9397-08002B2CF9AE}" pid="35" name="cdpInsTempId">
    <vt:lpwstr>Sant</vt:lpwstr>
  </property>
  <property fmtid="{D5CDD505-2E9C-101B-9397-08002B2CF9AE}" pid="36" name="cdpInsProfile">
    <vt:lpwstr>Sant,Falskt,Falskt,Falskt,Falskt,Falskt,Falskt,Falskt,Falskt,Falskt</vt:lpwstr>
  </property>
  <property fmtid="{D5CDD505-2E9C-101B-9397-08002B2CF9AE}" pid="37" name="cdpOtherOrg">
    <vt:lpwstr> </vt:lpwstr>
  </property>
  <property fmtid="{D5CDD505-2E9C-101B-9397-08002B2CF9AE}" pid="38" name="cdpOrganizationText">
    <vt:lpwstr>Arbetsförmedlingen</vt:lpwstr>
  </property>
  <property fmtid="{D5CDD505-2E9C-101B-9397-08002B2CF9AE}" pid="39" name="cdpSign">
    <vt:lpwstr/>
  </property>
  <property fmtid="{D5CDD505-2E9C-101B-9397-08002B2CF9AE}" pid="40" name="ContentTypeId">
    <vt:lpwstr>0x01010014A0B615A4987746B2959CA40FE4F9A900852824416F13E74BB3EF29D12F251A91</vt:lpwstr>
  </property>
  <property fmtid="{D5CDD505-2E9C-101B-9397-08002B2CF9AE}" pid="41" name="Dokumentstatus">
    <vt:lpwstr>1;#Utkast|4fd34bca-3b4e-4a5b-88f2-24ba8985d36d</vt:lpwstr>
  </property>
  <property fmtid="{D5CDD505-2E9C-101B-9397-08002B2CF9AE}" pid="42" name="Dokumenttyp">
    <vt:lpwstr/>
  </property>
</Properties>
</file>