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4687F" w14:textId="7CD790EF" w:rsidR="005A291A" w:rsidRPr="002D6A27" w:rsidRDefault="005A291A" w:rsidP="005A291A">
      <w:pPr>
        <w:pStyle w:val="Brdtext"/>
      </w:pPr>
    </w:p>
    <w:p w14:paraId="4C797D78" w14:textId="12F43956" w:rsidR="005A291A" w:rsidRPr="00674EAB" w:rsidRDefault="005A18F3" w:rsidP="00674EAB">
      <w:pPr>
        <w:pStyle w:val="Titel"/>
        <w:spacing w:before="2760"/>
        <w:ind w:left="0"/>
        <w:rPr>
          <w:rFonts w:asciiTheme="minorHAnsi" w:hAnsiTheme="minorHAnsi"/>
          <w:b w:val="0"/>
          <w:sz w:val="21"/>
          <w:szCs w:val="21"/>
        </w:rPr>
      </w:pPr>
      <w:sdt>
        <w:sdtPr>
          <w:rPr>
            <w:bCs/>
            <w:sz w:val="56"/>
            <w:szCs w:val="18"/>
          </w:rPr>
          <w:alias w:val="Klicka och skriv titel"/>
          <w:tag w:val="Klicka och skriv titel"/>
          <w:id w:val="-1866437552"/>
          <w:placeholder>
            <w:docPart w:val="F4969ADDC5B3446D92CC6A48E7F725E2"/>
          </w:placeholder>
          <w:text w:multiLine="1"/>
        </w:sdtPr>
        <w:sdtEndPr/>
        <w:sdtContent>
          <w:r w:rsidR="009939F7" w:rsidRPr="008E639A">
            <w:rPr>
              <w:bCs/>
              <w:sz w:val="56"/>
              <w:szCs w:val="18"/>
            </w:rPr>
            <w:t xml:space="preserve">Informationssäkerhet </w:t>
          </w:r>
        </w:sdtContent>
      </w:sdt>
    </w:p>
    <w:p w14:paraId="3021D358" w14:textId="0CB89ABF" w:rsidR="001E1D4D" w:rsidRDefault="001E1D4D" w:rsidP="001E1D4D">
      <w:pPr>
        <w:autoSpaceDE w:val="0"/>
        <w:autoSpaceDN w:val="0"/>
        <w:spacing w:before="40" w:after="40"/>
        <w:rPr>
          <w:rFonts w:cs="Segoe UI"/>
          <w:color w:val="FFFFFF" w:themeColor="background1"/>
          <w:sz w:val="44"/>
          <w:szCs w:val="44"/>
        </w:rPr>
      </w:pPr>
      <w:r w:rsidRPr="008E639A">
        <w:rPr>
          <w:rFonts w:cs="Times New Roman"/>
          <w:color w:val="FFFFFF" w:themeColor="background1"/>
          <w:sz w:val="44"/>
          <w:szCs w:val="44"/>
        </w:rPr>
        <w:t>Hur Arbetsförmedlingen arbet</w:t>
      </w:r>
      <w:r w:rsidR="008E639A">
        <w:rPr>
          <w:rFonts w:cs="Times New Roman"/>
          <w:color w:val="FFFFFF" w:themeColor="background1"/>
          <w:sz w:val="44"/>
          <w:szCs w:val="44"/>
        </w:rPr>
        <w:t>ar</w:t>
      </w:r>
      <w:r w:rsidRPr="008E639A">
        <w:rPr>
          <w:rFonts w:cs="Times New Roman"/>
          <w:color w:val="FFFFFF" w:themeColor="background1"/>
          <w:sz w:val="44"/>
          <w:szCs w:val="44"/>
        </w:rPr>
        <w:t xml:space="preserve"> för att stärka sin informationssäkerhet</w:t>
      </w:r>
      <w:r w:rsidRPr="008E639A">
        <w:rPr>
          <w:rFonts w:cs="Segoe UI"/>
          <w:color w:val="FFFFFF" w:themeColor="background1"/>
          <w:sz w:val="44"/>
          <w:szCs w:val="44"/>
        </w:rPr>
        <w:t xml:space="preserve"> </w:t>
      </w:r>
    </w:p>
    <w:p w14:paraId="21153880" w14:textId="50170606" w:rsidR="002A44DB" w:rsidRPr="008E639A" w:rsidRDefault="002A44DB" w:rsidP="001E1D4D">
      <w:pPr>
        <w:autoSpaceDE w:val="0"/>
        <w:autoSpaceDN w:val="0"/>
        <w:spacing w:before="40" w:after="40"/>
        <w:rPr>
          <w:rFonts w:eastAsia="Times New Roman" w:cs="Calibri"/>
          <w:color w:val="FFFFFF" w:themeColor="background1"/>
          <w:sz w:val="48"/>
          <w:szCs w:val="48"/>
          <w:lang w:eastAsia="sv-SE"/>
        </w:rPr>
      </w:pPr>
      <w:r>
        <w:rPr>
          <w:rFonts w:cs="Segoe UI"/>
          <w:color w:val="FFFFFF" w:themeColor="background1"/>
          <w:sz w:val="44"/>
          <w:szCs w:val="44"/>
        </w:rPr>
        <w:t>Uppdrag 3.2 i Regleringsbrevet</w:t>
      </w:r>
    </w:p>
    <w:p w14:paraId="2EEF3457" w14:textId="77777777" w:rsidR="00112B52" w:rsidRDefault="00112B52" w:rsidP="00112B52">
      <w:pPr>
        <w:pStyle w:val="Brdtext"/>
      </w:pPr>
    </w:p>
    <w:p w14:paraId="1E183CB2" w14:textId="77777777" w:rsidR="00112B52" w:rsidRDefault="00112B52" w:rsidP="00112B52">
      <w:pPr>
        <w:pStyle w:val="Brdtext"/>
      </w:pPr>
    </w:p>
    <w:p w14:paraId="163468A4" w14:textId="77777777" w:rsidR="00112B52" w:rsidRDefault="00112B52" w:rsidP="00112B52">
      <w:pPr>
        <w:pStyle w:val="Brdtext"/>
      </w:pPr>
    </w:p>
    <w:p w14:paraId="372893BC" w14:textId="77777777" w:rsidR="00112B52" w:rsidRDefault="00112B52" w:rsidP="00112B52">
      <w:pPr>
        <w:pStyle w:val="Brdtext"/>
      </w:pPr>
    </w:p>
    <w:p w14:paraId="00ACE47A" w14:textId="77777777" w:rsidR="00112B52" w:rsidRDefault="00112B52" w:rsidP="00112B52">
      <w:pPr>
        <w:pStyle w:val="Brdtext"/>
      </w:pPr>
    </w:p>
    <w:p w14:paraId="2EC6A456" w14:textId="77777777" w:rsidR="00112B52" w:rsidRDefault="00112B52" w:rsidP="00112B52">
      <w:pPr>
        <w:pStyle w:val="Brdtext"/>
      </w:pPr>
    </w:p>
    <w:p w14:paraId="7F94260D" w14:textId="77777777" w:rsidR="00112B52" w:rsidRDefault="00112B52" w:rsidP="00112B52">
      <w:pPr>
        <w:pStyle w:val="Brdtext"/>
      </w:pPr>
    </w:p>
    <w:p w14:paraId="0D0F7417" w14:textId="77777777" w:rsidR="00112B52" w:rsidRDefault="00112B52" w:rsidP="00112B52">
      <w:pPr>
        <w:pStyle w:val="Brdtext"/>
      </w:pPr>
    </w:p>
    <w:p w14:paraId="0EB81ABD" w14:textId="77777777" w:rsidR="00112B52" w:rsidRDefault="00112B52" w:rsidP="00112B52">
      <w:pPr>
        <w:pStyle w:val="Brdtext"/>
      </w:pPr>
    </w:p>
    <w:p w14:paraId="71845266" w14:textId="77777777" w:rsidR="00112B52" w:rsidRDefault="00112B52" w:rsidP="00112B52">
      <w:pPr>
        <w:pStyle w:val="Brdtext"/>
      </w:pPr>
    </w:p>
    <w:p w14:paraId="354CC22A" w14:textId="77777777" w:rsidR="00112B52" w:rsidRDefault="00112B52" w:rsidP="00112B52">
      <w:pPr>
        <w:pStyle w:val="Brdtext"/>
      </w:pPr>
    </w:p>
    <w:p w14:paraId="43500B24" w14:textId="77777777" w:rsidR="00112B52" w:rsidRDefault="00112B52" w:rsidP="00112B52">
      <w:pPr>
        <w:pStyle w:val="Brdtext"/>
      </w:pPr>
    </w:p>
    <w:p w14:paraId="538B7F77" w14:textId="77777777" w:rsidR="00112B52" w:rsidRDefault="00112B52" w:rsidP="00112B52">
      <w:pPr>
        <w:pStyle w:val="Brdtext"/>
      </w:pPr>
    </w:p>
    <w:p w14:paraId="5C728BF0" w14:textId="77777777" w:rsidR="00112B52" w:rsidRDefault="00112B52" w:rsidP="00112B52">
      <w:pPr>
        <w:pStyle w:val="Brdtext"/>
      </w:pPr>
    </w:p>
    <w:p w14:paraId="195D6BB0" w14:textId="77777777" w:rsidR="00112B52" w:rsidRDefault="00112B52" w:rsidP="00112B52">
      <w:pPr>
        <w:pStyle w:val="Brdtext"/>
      </w:pPr>
    </w:p>
    <w:p w14:paraId="7E3BE9DF" w14:textId="77777777" w:rsidR="00112B52" w:rsidRDefault="00112B52" w:rsidP="00112B52">
      <w:pPr>
        <w:pStyle w:val="Brdtext"/>
      </w:pPr>
    </w:p>
    <w:p w14:paraId="0E97F7A8" w14:textId="77777777" w:rsidR="00112B52" w:rsidRDefault="00112B52" w:rsidP="00112B52">
      <w:pPr>
        <w:pStyle w:val="Brdtext"/>
      </w:pPr>
    </w:p>
    <w:p w14:paraId="0A2A153C" w14:textId="77777777" w:rsidR="00112B52" w:rsidRDefault="00112B52" w:rsidP="00112B52">
      <w:pPr>
        <w:pStyle w:val="Brdtext"/>
      </w:pPr>
    </w:p>
    <w:p w14:paraId="610C61A3" w14:textId="77777777" w:rsidR="00112B52" w:rsidRDefault="00112B52" w:rsidP="00112B52">
      <w:pPr>
        <w:pStyle w:val="Brdtext"/>
      </w:pPr>
    </w:p>
    <w:p w14:paraId="12D4BDF9" w14:textId="77777777" w:rsidR="00112B52" w:rsidRDefault="00112B52" w:rsidP="00112B52">
      <w:pPr>
        <w:pStyle w:val="Brdtext"/>
      </w:pPr>
    </w:p>
    <w:p w14:paraId="799FB2D0" w14:textId="77777777" w:rsidR="00112B52" w:rsidRPr="0009593C" w:rsidRDefault="00112B52" w:rsidP="0009593C">
      <w:pPr>
        <w:pStyle w:val="Rubrik1"/>
        <w:numPr>
          <w:ilvl w:val="0"/>
          <w:numId w:val="0"/>
        </w:numPr>
        <w:ind w:left="680" w:hanging="680"/>
      </w:pPr>
      <w:bookmarkStart w:id="0" w:name="_Toc117068234"/>
      <w:r w:rsidRPr="0009593C">
        <w:t>Förord</w:t>
      </w:r>
      <w:bookmarkEnd w:id="0"/>
      <w:r w:rsidRPr="0009593C">
        <w:t xml:space="preserve"> </w:t>
      </w:r>
    </w:p>
    <w:p w14:paraId="03F4F713" w14:textId="714B332D" w:rsidR="002B6D98" w:rsidRDefault="00112B52" w:rsidP="00112B52">
      <w:pPr>
        <w:pStyle w:val="Brdtext"/>
      </w:pPr>
      <w:r>
        <w:t xml:space="preserve">Denna </w:t>
      </w:r>
      <w:r w:rsidR="000D61C4">
        <w:t>rapport</w:t>
      </w:r>
      <w:r>
        <w:t xml:space="preserve"> har tagits fram med anledning av </w:t>
      </w:r>
      <w:r w:rsidR="0009593C">
        <w:t xml:space="preserve">följande </w:t>
      </w:r>
      <w:r>
        <w:t>uppdrag i Arbetsförmedlingens regleringsbrev för</w:t>
      </w:r>
      <w:r w:rsidR="000D61C4">
        <w:t xml:space="preserve"> år </w:t>
      </w:r>
      <w:r>
        <w:t xml:space="preserve">2022. </w:t>
      </w:r>
    </w:p>
    <w:p w14:paraId="0F50CBC6" w14:textId="77777777" w:rsidR="0009593C" w:rsidRDefault="0009593C" w:rsidP="00112B52">
      <w:pPr>
        <w:pStyle w:val="Brdtext"/>
      </w:pPr>
      <w:r w:rsidRPr="0009593C">
        <w:rPr>
          <w:b/>
          <w:bCs/>
        </w:rPr>
        <w:t>3.</w:t>
      </w:r>
      <w:r w:rsidRPr="0009593C">
        <w:rPr>
          <w:b/>
          <w:bCs/>
          <w:sz w:val="24"/>
          <w:szCs w:val="24"/>
        </w:rPr>
        <w:t>2 Informationssäkerhet samt utveckla arbetet med individuella handlingsplaner</w:t>
      </w:r>
      <w:r>
        <w:t xml:space="preserve"> </w:t>
      </w:r>
    </w:p>
    <w:p w14:paraId="6CF727A7" w14:textId="2187DDE2" w:rsidR="0009593C" w:rsidRDefault="0009593C" w:rsidP="00112B52">
      <w:pPr>
        <w:pStyle w:val="Brdtext"/>
      </w:pPr>
      <w:r>
        <w:t xml:space="preserve">Arbetsförmedlingen ska övergripande redogöra för hur myndigheten arbetat för att stärka sin informationssäkerhet och för hur den planerar för att möta framtida behov, </w:t>
      </w:r>
      <w:proofErr w:type="gramStart"/>
      <w:r>
        <w:t>bl.a.</w:t>
      </w:r>
      <w:proofErr w:type="gramEnd"/>
      <w:r>
        <w:t xml:space="preserve"> utifrån aktuella digitaliseringsinitiativ och utifrån reformeringen av myndigheten. Arbetsförmedlingen ska särskilt redogöra för åtgärder för att utveckla den interna styrningen och uppföljningen av informationssäkerhetsarbetet inklusive myndighetsledningens roll i detta. Denna del av uppdraget ska redovisas till Regeringskansliet (Arbetsmarknadsdepartementet) senast den 26 oktober 2022. </w:t>
      </w:r>
    </w:p>
    <w:p w14:paraId="0188765E" w14:textId="5FD74F0C" w:rsidR="001F7DB8" w:rsidRDefault="00112B52" w:rsidP="00112B52">
      <w:pPr>
        <w:pStyle w:val="Brdtext"/>
      </w:pPr>
      <w:r>
        <w:t xml:space="preserve">Beslut i ärendet har fattats av generaldirektör Maria Mindhammar. Föredragande har varit </w:t>
      </w:r>
      <w:r w:rsidR="001F7DB8">
        <w:t>enhetschef Per Gauffin</w:t>
      </w:r>
      <w:r w:rsidR="002B6D98">
        <w:t>.</w:t>
      </w:r>
      <w:r w:rsidR="00EE0976">
        <w:t xml:space="preserve"> </w:t>
      </w:r>
      <w:r>
        <w:t>Övriga som deltagit i den slutliga handläggningen är</w:t>
      </w:r>
      <w:r w:rsidR="00F43A7D">
        <w:t xml:space="preserve"> </w:t>
      </w:r>
      <w:proofErr w:type="spellStart"/>
      <w:r w:rsidR="00F43A7D">
        <w:t>it-direktör</w:t>
      </w:r>
      <w:proofErr w:type="spellEnd"/>
      <w:r w:rsidR="00F43A7D">
        <w:t xml:space="preserve"> Krister </w:t>
      </w:r>
      <w:proofErr w:type="spellStart"/>
      <w:r w:rsidR="00F43A7D">
        <w:t>Dackland</w:t>
      </w:r>
      <w:proofErr w:type="spellEnd"/>
      <w:r w:rsidR="00F43A7D">
        <w:t>,</w:t>
      </w:r>
      <w:r w:rsidR="00EE0976">
        <w:t xml:space="preserve"> kvalificerad</w:t>
      </w:r>
      <w:r w:rsidR="0049039D">
        <w:t>e</w:t>
      </w:r>
      <w:r w:rsidR="00EE0976">
        <w:t xml:space="preserve"> handläggare Leo Berndtson, </w:t>
      </w:r>
      <w:r w:rsidR="00720679">
        <w:t>Per-Anders Ode sam</w:t>
      </w:r>
      <w:r w:rsidR="0049039D">
        <w:t>t</w:t>
      </w:r>
      <w:r w:rsidR="00720679">
        <w:t xml:space="preserve"> Per-Ola Persson.</w:t>
      </w:r>
      <w:r>
        <w:t xml:space="preserve"> </w:t>
      </w:r>
    </w:p>
    <w:p w14:paraId="5C3AC69C" w14:textId="77777777" w:rsidR="001F7DB8" w:rsidRDefault="001F7DB8" w:rsidP="00112B52">
      <w:pPr>
        <w:pStyle w:val="Brdtext"/>
      </w:pPr>
    </w:p>
    <w:p w14:paraId="0C711311" w14:textId="2A891592" w:rsidR="002B6D98" w:rsidRDefault="00112B52" w:rsidP="00112B52">
      <w:pPr>
        <w:pStyle w:val="Brdtext"/>
      </w:pPr>
      <w:r>
        <w:t xml:space="preserve">Beslutet är fastställt digitalt i Diariet och saknar därför namnunderskrifter. </w:t>
      </w:r>
    </w:p>
    <w:p w14:paraId="680D489F" w14:textId="77777777" w:rsidR="002B6D98" w:rsidRDefault="002B6D98" w:rsidP="00112B52">
      <w:pPr>
        <w:pStyle w:val="Brdtext"/>
      </w:pPr>
    </w:p>
    <w:p w14:paraId="4C0F2F36" w14:textId="77777777" w:rsidR="00F43A7D" w:rsidRDefault="00112B52" w:rsidP="00112B52">
      <w:pPr>
        <w:pStyle w:val="Brdtext"/>
      </w:pPr>
      <w:r>
        <w:t>Maria Mindhammar</w:t>
      </w:r>
    </w:p>
    <w:p w14:paraId="4A47661E" w14:textId="7977B5ED" w:rsidR="002B6D98" w:rsidRDefault="00AC0411" w:rsidP="00112B52">
      <w:pPr>
        <w:pStyle w:val="Brdtext"/>
      </w:pPr>
      <w:r>
        <w:t>G</w:t>
      </w:r>
      <w:r w:rsidR="00112B52">
        <w:t xml:space="preserve">eneraldirektör </w:t>
      </w:r>
    </w:p>
    <w:p w14:paraId="7F8D4F6A" w14:textId="77777777" w:rsidR="002B6D98" w:rsidRDefault="002B6D98" w:rsidP="00112B52">
      <w:pPr>
        <w:pStyle w:val="Brdtext"/>
      </w:pPr>
    </w:p>
    <w:p w14:paraId="68096185" w14:textId="4C8B37F8" w:rsidR="00F43A7D" w:rsidRDefault="00112B52" w:rsidP="00F43A7D">
      <w:pPr>
        <w:pStyle w:val="Brdtext"/>
      </w:pPr>
      <w:r>
        <w:t xml:space="preserve"> </w:t>
      </w:r>
      <w:r w:rsidR="00F43A7D">
        <w:tab/>
      </w:r>
      <w:r w:rsidR="00F43A7D">
        <w:tab/>
      </w:r>
      <w:r w:rsidR="00F43A7D">
        <w:tab/>
      </w:r>
      <w:r w:rsidR="00F43A7D">
        <w:tab/>
      </w:r>
      <w:r w:rsidR="00AC0411">
        <w:t>Per Gauffin</w:t>
      </w:r>
    </w:p>
    <w:p w14:paraId="6A25D150" w14:textId="7757DC71" w:rsidR="002A44DB" w:rsidRDefault="00AC0411" w:rsidP="00F43A7D">
      <w:pPr>
        <w:pStyle w:val="Brdtext"/>
        <w:ind w:left="3912" w:firstLine="1304"/>
      </w:pPr>
      <w:r>
        <w:t xml:space="preserve">Enhetschef </w:t>
      </w:r>
    </w:p>
    <w:p w14:paraId="021547F9" w14:textId="77777777" w:rsidR="002A44DB" w:rsidRDefault="002A44DB" w:rsidP="00112B52">
      <w:pPr>
        <w:pStyle w:val="Brdtext"/>
      </w:pPr>
    </w:p>
    <w:p w14:paraId="096D6925" w14:textId="77777777" w:rsidR="002A44DB" w:rsidRDefault="002A44DB" w:rsidP="00112B52">
      <w:pPr>
        <w:pStyle w:val="Brdtext"/>
      </w:pPr>
    </w:p>
    <w:p w14:paraId="09042982" w14:textId="77777777" w:rsidR="002A44DB" w:rsidRDefault="002A44DB" w:rsidP="00112B52">
      <w:pPr>
        <w:pStyle w:val="Brdtext"/>
      </w:pPr>
    </w:p>
    <w:p w14:paraId="458C4AA8" w14:textId="77777777" w:rsidR="002A44DB" w:rsidRDefault="002A44DB" w:rsidP="00112B52">
      <w:pPr>
        <w:pStyle w:val="Brdtext"/>
      </w:pPr>
    </w:p>
    <w:p w14:paraId="243A3477" w14:textId="77777777" w:rsidR="002A44DB" w:rsidRDefault="002A44DB" w:rsidP="00112B52">
      <w:pPr>
        <w:pStyle w:val="Brdtext"/>
      </w:pPr>
    </w:p>
    <w:p w14:paraId="0B54C51E" w14:textId="619C197A" w:rsidR="00294525" w:rsidRPr="002D3605" w:rsidRDefault="00AC0411" w:rsidP="00112B52">
      <w:pPr>
        <w:pStyle w:val="Brdtext"/>
      </w:pPr>
      <w:r>
        <w:t xml:space="preserve">Författare: Per Gauffin, </w:t>
      </w:r>
      <w:r w:rsidR="008363D5">
        <w:t>Leo Berndtson, Per-Anders Ode, Per-Ola Persson</w:t>
      </w:r>
      <w:r w:rsidR="00004226">
        <w:tab/>
      </w:r>
      <w:r w:rsidR="00294525">
        <w:br/>
        <w:t xml:space="preserve">Datum: </w:t>
      </w:r>
      <w:sdt>
        <w:sdtPr>
          <w:alias w:val="Välj ett datum"/>
          <w:tag w:val="Välj ett datum"/>
          <w:id w:val="-833687685"/>
          <w:placeholder>
            <w:docPart w:val="B8AC503D216643CDBEA7002C62CCBEDE"/>
          </w:placeholder>
          <w:date w:fullDate="2022-10-26T00:00:00Z">
            <w:dateFormat w:val="yyyy-MM-dd"/>
            <w:lid w:val="sv-SE"/>
            <w:storeMappedDataAs w:val="dateTime"/>
            <w:calendar w:val="gregorian"/>
          </w:date>
        </w:sdtPr>
        <w:sdtEndPr/>
        <w:sdtContent>
          <w:r w:rsidR="008E639A">
            <w:t>2022-</w:t>
          </w:r>
          <w:r w:rsidR="009C5359">
            <w:t>10</w:t>
          </w:r>
          <w:r w:rsidR="008E639A">
            <w:t>-</w:t>
          </w:r>
          <w:r>
            <w:t>26</w:t>
          </w:r>
        </w:sdtContent>
      </w:sdt>
      <w:r w:rsidR="009D0053">
        <w:br/>
        <w:t xml:space="preserve">Diarienummer: </w:t>
      </w:r>
      <w:sdt>
        <w:sdtPr>
          <w:alias w:val="Klicka och skriv dnr"/>
          <w:tag w:val="Klicka och skriv dnr"/>
          <w:id w:val="1688414009"/>
          <w:placeholder>
            <w:docPart w:val="E6D7A8B780CD4E7E826090DDB92DB391"/>
          </w:placeholder>
          <w:text w:multiLine="1"/>
        </w:sdtPr>
        <w:sdtEndPr/>
        <w:sdtContent>
          <w:r w:rsidR="003B472E">
            <w:t>A</w:t>
          </w:r>
          <w:r w:rsidR="004E46E4">
            <w:t>f-</w:t>
          </w:r>
          <w:r w:rsidR="003B472E">
            <w:t>2022/0075 2570</w:t>
          </w:r>
        </w:sdtContent>
      </w:sdt>
    </w:p>
    <w:p w14:paraId="4E1AD07C" w14:textId="77777777" w:rsidR="003145ED" w:rsidRPr="002D3605" w:rsidRDefault="003145ED" w:rsidP="004D4BED">
      <w:pPr>
        <w:pStyle w:val="Brdtext"/>
        <w:ind w:left="-567"/>
      </w:pPr>
    </w:p>
    <w:p w14:paraId="75BD14E9" w14:textId="77777777" w:rsidR="003145ED" w:rsidRPr="002D3605" w:rsidRDefault="003145ED" w:rsidP="003145ED">
      <w:pPr>
        <w:pStyle w:val="Brdtext"/>
        <w:sectPr w:rsidR="003145ED" w:rsidRPr="002D3605" w:rsidSect="00125878">
          <w:headerReference w:type="default" r:id="rId11"/>
          <w:footerReference w:type="default" r:id="rId12"/>
          <w:headerReference w:type="first" r:id="rId13"/>
          <w:pgSz w:w="11906" w:h="16838"/>
          <w:pgMar w:top="1576" w:right="1985" w:bottom="720" w:left="1985" w:header="567" w:footer="397" w:gutter="0"/>
          <w:cols w:space="708"/>
          <w:titlePg/>
          <w:docGrid w:linePitch="360"/>
        </w:sectPr>
      </w:pPr>
    </w:p>
    <w:p w14:paraId="71D8361D" w14:textId="77777777" w:rsidR="003145ED" w:rsidRPr="002D3605" w:rsidRDefault="035D2242" w:rsidP="003145ED">
      <w:pPr>
        <w:pStyle w:val="Orubrik"/>
      </w:pPr>
      <w:r>
        <w:lastRenderedPageBreak/>
        <w:t>Innehåll</w:t>
      </w:r>
    </w:p>
    <w:p w14:paraId="321CF604" w14:textId="03596031" w:rsidR="00DC2057" w:rsidRDefault="007B134F">
      <w:pPr>
        <w:pStyle w:val="Innehll1"/>
        <w:tabs>
          <w:tab w:val="right" w:leader="dot" w:pos="7926"/>
        </w:tabs>
        <w:rPr>
          <w:rFonts w:asciiTheme="minorHAnsi" w:eastAsiaTheme="minorEastAsia" w:hAnsiTheme="minorHAnsi"/>
          <w:b w:val="0"/>
          <w:noProof/>
          <w:sz w:val="22"/>
          <w:lang w:eastAsia="sv-SE"/>
        </w:rPr>
      </w:pPr>
      <w:r>
        <w:fldChar w:fldCharType="begin"/>
      </w:r>
      <w:r>
        <w:instrText xml:space="preserve"> TOC \o "1-3" \h \z \u </w:instrText>
      </w:r>
      <w:r>
        <w:fldChar w:fldCharType="separate"/>
      </w:r>
      <w:hyperlink w:anchor="_Toc117068234" w:history="1">
        <w:r w:rsidR="00DC2057" w:rsidRPr="00EE6351">
          <w:rPr>
            <w:rStyle w:val="Hyperlnk"/>
            <w:noProof/>
          </w:rPr>
          <w:t>Förord</w:t>
        </w:r>
        <w:r w:rsidR="00DC2057">
          <w:rPr>
            <w:noProof/>
            <w:webHidden/>
          </w:rPr>
          <w:tab/>
        </w:r>
        <w:r w:rsidR="00DC2057">
          <w:rPr>
            <w:noProof/>
            <w:webHidden/>
          </w:rPr>
          <w:fldChar w:fldCharType="begin"/>
        </w:r>
        <w:r w:rsidR="00DC2057">
          <w:rPr>
            <w:noProof/>
            <w:webHidden/>
          </w:rPr>
          <w:instrText xml:space="preserve"> PAGEREF _Toc117068234 \h </w:instrText>
        </w:r>
        <w:r w:rsidR="00DC2057">
          <w:rPr>
            <w:noProof/>
            <w:webHidden/>
          </w:rPr>
        </w:r>
        <w:r w:rsidR="00DC2057">
          <w:rPr>
            <w:noProof/>
            <w:webHidden/>
          </w:rPr>
          <w:fldChar w:fldCharType="separate"/>
        </w:r>
        <w:r w:rsidR="00DC2057">
          <w:rPr>
            <w:noProof/>
            <w:webHidden/>
          </w:rPr>
          <w:t>2</w:t>
        </w:r>
        <w:r w:rsidR="00DC2057">
          <w:rPr>
            <w:noProof/>
            <w:webHidden/>
          </w:rPr>
          <w:fldChar w:fldCharType="end"/>
        </w:r>
      </w:hyperlink>
    </w:p>
    <w:p w14:paraId="1C16D724" w14:textId="255BA2AA"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35" w:history="1">
        <w:r w:rsidR="00DC2057" w:rsidRPr="00EE6351">
          <w:rPr>
            <w:rStyle w:val="Hyperlnk"/>
            <w:noProof/>
          </w:rPr>
          <w:t>1</w:t>
        </w:r>
        <w:r w:rsidR="00DC2057">
          <w:rPr>
            <w:rFonts w:asciiTheme="minorHAnsi" w:eastAsiaTheme="minorEastAsia" w:hAnsiTheme="minorHAnsi"/>
            <w:b w:val="0"/>
            <w:noProof/>
            <w:sz w:val="22"/>
            <w:lang w:eastAsia="sv-SE"/>
          </w:rPr>
          <w:tab/>
        </w:r>
        <w:r w:rsidR="00DC2057" w:rsidRPr="00EE6351">
          <w:rPr>
            <w:rStyle w:val="Hyperlnk"/>
            <w:noProof/>
          </w:rPr>
          <w:t>Sammanfattning</w:t>
        </w:r>
        <w:r w:rsidR="00DC2057">
          <w:rPr>
            <w:noProof/>
            <w:webHidden/>
          </w:rPr>
          <w:tab/>
        </w:r>
        <w:r w:rsidR="00DC2057">
          <w:rPr>
            <w:noProof/>
            <w:webHidden/>
          </w:rPr>
          <w:fldChar w:fldCharType="begin"/>
        </w:r>
        <w:r w:rsidR="00DC2057">
          <w:rPr>
            <w:noProof/>
            <w:webHidden/>
          </w:rPr>
          <w:instrText xml:space="preserve"> PAGEREF _Toc117068235 \h </w:instrText>
        </w:r>
        <w:r w:rsidR="00DC2057">
          <w:rPr>
            <w:noProof/>
            <w:webHidden/>
          </w:rPr>
        </w:r>
        <w:r w:rsidR="00DC2057">
          <w:rPr>
            <w:noProof/>
            <w:webHidden/>
          </w:rPr>
          <w:fldChar w:fldCharType="separate"/>
        </w:r>
        <w:r w:rsidR="00DC2057">
          <w:rPr>
            <w:noProof/>
            <w:webHidden/>
          </w:rPr>
          <w:t>4</w:t>
        </w:r>
        <w:r w:rsidR="00DC2057">
          <w:rPr>
            <w:noProof/>
            <w:webHidden/>
          </w:rPr>
          <w:fldChar w:fldCharType="end"/>
        </w:r>
      </w:hyperlink>
    </w:p>
    <w:p w14:paraId="334831D5" w14:textId="1223E151" w:rsidR="00DC2057" w:rsidRDefault="005A18F3">
      <w:pPr>
        <w:pStyle w:val="Innehll2"/>
        <w:tabs>
          <w:tab w:val="left" w:pos="964"/>
          <w:tab w:val="right" w:leader="dot" w:pos="7926"/>
        </w:tabs>
        <w:rPr>
          <w:rFonts w:eastAsiaTheme="minorEastAsia"/>
          <w:noProof/>
          <w:sz w:val="22"/>
          <w:lang w:eastAsia="sv-SE"/>
        </w:rPr>
      </w:pPr>
      <w:hyperlink w:anchor="_Toc117068236" w:history="1">
        <w:r w:rsidR="00DC2057" w:rsidRPr="00EE6351">
          <w:rPr>
            <w:rStyle w:val="Hyperlnk"/>
            <w:noProof/>
          </w:rPr>
          <w:t>1.1</w:t>
        </w:r>
        <w:r w:rsidR="00DC2057">
          <w:rPr>
            <w:rFonts w:eastAsiaTheme="minorEastAsia"/>
            <w:noProof/>
            <w:sz w:val="22"/>
            <w:lang w:eastAsia="sv-SE"/>
          </w:rPr>
          <w:tab/>
        </w:r>
        <w:r w:rsidR="00DC2057" w:rsidRPr="00EE6351">
          <w:rPr>
            <w:rStyle w:val="Hyperlnk"/>
            <w:noProof/>
          </w:rPr>
          <w:t>Strategiska aktivitetsområden</w:t>
        </w:r>
        <w:r w:rsidR="00DC2057">
          <w:rPr>
            <w:noProof/>
            <w:webHidden/>
          </w:rPr>
          <w:tab/>
        </w:r>
        <w:r w:rsidR="00DC2057">
          <w:rPr>
            <w:noProof/>
            <w:webHidden/>
          </w:rPr>
          <w:fldChar w:fldCharType="begin"/>
        </w:r>
        <w:r w:rsidR="00DC2057">
          <w:rPr>
            <w:noProof/>
            <w:webHidden/>
          </w:rPr>
          <w:instrText xml:space="preserve"> PAGEREF _Toc117068236 \h </w:instrText>
        </w:r>
        <w:r w:rsidR="00DC2057">
          <w:rPr>
            <w:noProof/>
            <w:webHidden/>
          </w:rPr>
        </w:r>
        <w:r w:rsidR="00DC2057">
          <w:rPr>
            <w:noProof/>
            <w:webHidden/>
          </w:rPr>
          <w:fldChar w:fldCharType="separate"/>
        </w:r>
        <w:r w:rsidR="00DC2057">
          <w:rPr>
            <w:noProof/>
            <w:webHidden/>
          </w:rPr>
          <w:t>4</w:t>
        </w:r>
        <w:r w:rsidR="00DC2057">
          <w:rPr>
            <w:noProof/>
            <w:webHidden/>
          </w:rPr>
          <w:fldChar w:fldCharType="end"/>
        </w:r>
      </w:hyperlink>
    </w:p>
    <w:p w14:paraId="73AC833B" w14:textId="67FA3024" w:rsidR="00DC2057" w:rsidRDefault="005A18F3">
      <w:pPr>
        <w:pStyle w:val="Innehll2"/>
        <w:tabs>
          <w:tab w:val="left" w:pos="964"/>
          <w:tab w:val="right" w:leader="dot" w:pos="7926"/>
        </w:tabs>
        <w:rPr>
          <w:rFonts w:eastAsiaTheme="minorEastAsia"/>
          <w:noProof/>
          <w:sz w:val="22"/>
          <w:lang w:eastAsia="sv-SE"/>
        </w:rPr>
      </w:pPr>
      <w:hyperlink w:anchor="_Toc117068237" w:history="1">
        <w:r w:rsidR="00DC2057" w:rsidRPr="00EE6351">
          <w:rPr>
            <w:rStyle w:val="Hyperlnk"/>
            <w:noProof/>
          </w:rPr>
          <w:t>1.2</w:t>
        </w:r>
        <w:r w:rsidR="00DC2057">
          <w:rPr>
            <w:rFonts w:eastAsiaTheme="minorEastAsia"/>
            <w:noProof/>
            <w:sz w:val="22"/>
            <w:lang w:eastAsia="sv-SE"/>
          </w:rPr>
          <w:tab/>
        </w:r>
        <w:r w:rsidR="00DC2057" w:rsidRPr="00EE6351">
          <w:rPr>
            <w:rStyle w:val="Hyperlnk"/>
            <w:noProof/>
          </w:rPr>
          <w:t>Handlingsplanens syfte att stärka Arbetsförmedlingens informationssäkerhet</w:t>
        </w:r>
        <w:r w:rsidR="00DC2057">
          <w:rPr>
            <w:noProof/>
            <w:webHidden/>
          </w:rPr>
          <w:tab/>
        </w:r>
        <w:r w:rsidR="00DC2057">
          <w:rPr>
            <w:noProof/>
            <w:webHidden/>
          </w:rPr>
          <w:fldChar w:fldCharType="begin"/>
        </w:r>
        <w:r w:rsidR="00DC2057">
          <w:rPr>
            <w:noProof/>
            <w:webHidden/>
          </w:rPr>
          <w:instrText xml:space="preserve"> PAGEREF _Toc117068237 \h </w:instrText>
        </w:r>
        <w:r w:rsidR="00DC2057">
          <w:rPr>
            <w:noProof/>
            <w:webHidden/>
          </w:rPr>
        </w:r>
        <w:r w:rsidR="00DC2057">
          <w:rPr>
            <w:noProof/>
            <w:webHidden/>
          </w:rPr>
          <w:fldChar w:fldCharType="separate"/>
        </w:r>
        <w:r w:rsidR="00DC2057">
          <w:rPr>
            <w:noProof/>
            <w:webHidden/>
          </w:rPr>
          <w:t>5</w:t>
        </w:r>
        <w:r w:rsidR="00DC2057">
          <w:rPr>
            <w:noProof/>
            <w:webHidden/>
          </w:rPr>
          <w:fldChar w:fldCharType="end"/>
        </w:r>
      </w:hyperlink>
    </w:p>
    <w:p w14:paraId="3C3359E2" w14:textId="74EADFE0"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38" w:history="1">
        <w:r w:rsidR="00DC2057" w:rsidRPr="00EE6351">
          <w:rPr>
            <w:rStyle w:val="Hyperlnk"/>
            <w:noProof/>
          </w:rPr>
          <w:t>2</w:t>
        </w:r>
        <w:r w:rsidR="00DC2057">
          <w:rPr>
            <w:rFonts w:asciiTheme="minorHAnsi" w:eastAsiaTheme="minorEastAsia" w:hAnsiTheme="minorHAnsi"/>
            <w:b w:val="0"/>
            <w:noProof/>
            <w:sz w:val="22"/>
            <w:lang w:eastAsia="sv-SE"/>
          </w:rPr>
          <w:tab/>
        </w:r>
        <w:r w:rsidR="00DC2057" w:rsidRPr="00EE6351">
          <w:rPr>
            <w:rStyle w:val="Hyperlnk"/>
            <w:noProof/>
          </w:rPr>
          <w:t>Inledning och uppdrag</w:t>
        </w:r>
        <w:r w:rsidR="00DC2057">
          <w:rPr>
            <w:noProof/>
            <w:webHidden/>
          </w:rPr>
          <w:tab/>
        </w:r>
        <w:r w:rsidR="00DC2057">
          <w:rPr>
            <w:noProof/>
            <w:webHidden/>
          </w:rPr>
          <w:fldChar w:fldCharType="begin"/>
        </w:r>
        <w:r w:rsidR="00DC2057">
          <w:rPr>
            <w:noProof/>
            <w:webHidden/>
          </w:rPr>
          <w:instrText xml:space="preserve"> PAGEREF _Toc117068238 \h </w:instrText>
        </w:r>
        <w:r w:rsidR="00DC2057">
          <w:rPr>
            <w:noProof/>
            <w:webHidden/>
          </w:rPr>
        </w:r>
        <w:r w:rsidR="00DC2057">
          <w:rPr>
            <w:noProof/>
            <w:webHidden/>
          </w:rPr>
          <w:fldChar w:fldCharType="separate"/>
        </w:r>
        <w:r w:rsidR="00DC2057">
          <w:rPr>
            <w:noProof/>
            <w:webHidden/>
          </w:rPr>
          <w:t>5</w:t>
        </w:r>
        <w:r w:rsidR="00DC2057">
          <w:rPr>
            <w:noProof/>
            <w:webHidden/>
          </w:rPr>
          <w:fldChar w:fldCharType="end"/>
        </w:r>
      </w:hyperlink>
    </w:p>
    <w:p w14:paraId="190BF8DD" w14:textId="38977835"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39" w:history="1">
        <w:r w:rsidR="00DC2057" w:rsidRPr="00EE6351">
          <w:rPr>
            <w:rStyle w:val="Hyperlnk"/>
            <w:noProof/>
          </w:rPr>
          <w:t>3</w:t>
        </w:r>
        <w:r w:rsidR="00DC2057">
          <w:rPr>
            <w:rFonts w:asciiTheme="minorHAnsi" w:eastAsiaTheme="minorEastAsia" w:hAnsiTheme="minorHAnsi"/>
            <w:b w:val="0"/>
            <w:noProof/>
            <w:sz w:val="22"/>
            <w:lang w:eastAsia="sv-SE"/>
          </w:rPr>
          <w:tab/>
        </w:r>
        <w:r w:rsidR="00DC2057" w:rsidRPr="00EE6351">
          <w:rPr>
            <w:rStyle w:val="Hyperlnk"/>
            <w:noProof/>
          </w:rPr>
          <w:t>Förutsättningar som påverkar myndighetens arbete med informationssäkerhet</w:t>
        </w:r>
        <w:r w:rsidR="00DC2057">
          <w:rPr>
            <w:noProof/>
            <w:webHidden/>
          </w:rPr>
          <w:tab/>
        </w:r>
        <w:r w:rsidR="00DC2057">
          <w:rPr>
            <w:noProof/>
            <w:webHidden/>
          </w:rPr>
          <w:fldChar w:fldCharType="begin"/>
        </w:r>
        <w:r w:rsidR="00DC2057">
          <w:rPr>
            <w:noProof/>
            <w:webHidden/>
          </w:rPr>
          <w:instrText xml:space="preserve"> PAGEREF _Toc117068239 \h </w:instrText>
        </w:r>
        <w:r w:rsidR="00DC2057">
          <w:rPr>
            <w:noProof/>
            <w:webHidden/>
          </w:rPr>
        </w:r>
        <w:r w:rsidR="00DC2057">
          <w:rPr>
            <w:noProof/>
            <w:webHidden/>
          </w:rPr>
          <w:fldChar w:fldCharType="separate"/>
        </w:r>
        <w:r w:rsidR="00DC2057">
          <w:rPr>
            <w:noProof/>
            <w:webHidden/>
          </w:rPr>
          <w:t>6</w:t>
        </w:r>
        <w:r w:rsidR="00DC2057">
          <w:rPr>
            <w:noProof/>
            <w:webHidden/>
          </w:rPr>
          <w:fldChar w:fldCharType="end"/>
        </w:r>
      </w:hyperlink>
    </w:p>
    <w:p w14:paraId="7B56EDE1" w14:textId="2D840171" w:rsidR="00DC2057" w:rsidRDefault="005A18F3">
      <w:pPr>
        <w:pStyle w:val="Innehll2"/>
        <w:tabs>
          <w:tab w:val="left" w:pos="964"/>
          <w:tab w:val="right" w:leader="dot" w:pos="7926"/>
        </w:tabs>
        <w:rPr>
          <w:rFonts w:eastAsiaTheme="minorEastAsia"/>
          <w:noProof/>
          <w:sz w:val="22"/>
          <w:lang w:eastAsia="sv-SE"/>
        </w:rPr>
      </w:pPr>
      <w:hyperlink w:anchor="_Toc117068240" w:history="1">
        <w:r w:rsidR="00DC2057" w:rsidRPr="00EE6351">
          <w:rPr>
            <w:rStyle w:val="Hyperlnk"/>
            <w:noProof/>
          </w:rPr>
          <w:t>3.1</w:t>
        </w:r>
        <w:r w:rsidR="00DC2057">
          <w:rPr>
            <w:rFonts w:eastAsiaTheme="minorEastAsia"/>
            <w:noProof/>
            <w:sz w:val="22"/>
            <w:lang w:eastAsia="sv-SE"/>
          </w:rPr>
          <w:tab/>
        </w:r>
        <w:r w:rsidR="00DC2057" w:rsidRPr="00EE6351">
          <w:rPr>
            <w:rStyle w:val="Hyperlnk"/>
            <w:noProof/>
          </w:rPr>
          <w:t>Informationssäkerhet - ISO 27000 standarder</w:t>
        </w:r>
        <w:r w:rsidR="00DC2057">
          <w:rPr>
            <w:noProof/>
            <w:webHidden/>
          </w:rPr>
          <w:tab/>
        </w:r>
        <w:r w:rsidR="00DC2057">
          <w:rPr>
            <w:noProof/>
            <w:webHidden/>
          </w:rPr>
          <w:fldChar w:fldCharType="begin"/>
        </w:r>
        <w:r w:rsidR="00DC2057">
          <w:rPr>
            <w:noProof/>
            <w:webHidden/>
          </w:rPr>
          <w:instrText xml:space="preserve"> PAGEREF _Toc117068240 \h </w:instrText>
        </w:r>
        <w:r w:rsidR="00DC2057">
          <w:rPr>
            <w:noProof/>
            <w:webHidden/>
          </w:rPr>
        </w:r>
        <w:r w:rsidR="00DC2057">
          <w:rPr>
            <w:noProof/>
            <w:webHidden/>
          </w:rPr>
          <w:fldChar w:fldCharType="separate"/>
        </w:r>
        <w:r w:rsidR="00DC2057">
          <w:rPr>
            <w:noProof/>
            <w:webHidden/>
          </w:rPr>
          <w:t>6</w:t>
        </w:r>
        <w:r w:rsidR="00DC2057">
          <w:rPr>
            <w:noProof/>
            <w:webHidden/>
          </w:rPr>
          <w:fldChar w:fldCharType="end"/>
        </w:r>
      </w:hyperlink>
    </w:p>
    <w:p w14:paraId="50F0C866" w14:textId="4031B40D" w:rsidR="00DC2057" w:rsidRDefault="005A18F3">
      <w:pPr>
        <w:pStyle w:val="Innehll2"/>
        <w:tabs>
          <w:tab w:val="left" w:pos="964"/>
          <w:tab w:val="right" w:leader="dot" w:pos="7926"/>
        </w:tabs>
        <w:rPr>
          <w:rFonts w:eastAsiaTheme="minorEastAsia"/>
          <w:noProof/>
          <w:sz w:val="22"/>
          <w:lang w:eastAsia="sv-SE"/>
        </w:rPr>
      </w:pPr>
      <w:hyperlink w:anchor="_Toc117068241" w:history="1">
        <w:r w:rsidR="00DC2057" w:rsidRPr="00EE6351">
          <w:rPr>
            <w:rStyle w:val="Hyperlnk"/>
            <w:noProof/>
          </w:rPr>
          <w:t>3.2</w:t>
        </w:r>
        <w:r w:rsidR="00DC2057">
          <w:rPr>
            <w:rFonts w:eastAsiaTheme="minorEastAsia"/>
            <w:noProof/>
            <w:sz w:val="22"/>
            <w:lang w:eastAsia="sv-SE"/>
          </w:rPr>
          <w:tab/>
        </w:r>
        <w:r w:rsidR="00DC2057" w:rsidRPr="00EE6351">
          <w:rPr>
            <w:rStyle w:val="Hyperlnk"/>
            <w:noProof/>
          </w:rPr>
          <w:t>Digitalisering</w:t>
        </w:r>
        <w:r w:rsidR="00DC2057">
          <w:rPr>
            <w:noProof/>
            <w:webHidden/>
          </w:rPr>
          <w:tab/>
        </w:r>
        <w:r w:rsidR="00DC2057">
          <w:rPr>
            <w:noProof/>
            <w:webHidden/>
          </w:rPr>
          <w:fldChar w:fldCharType="begin"/>
        </w:r>
        <w:r w:rsidR="00DC2057">
          <w:rPr>
            <w:noProof/>
            <w:webHidden/>
          </w:rPr>
          <w:instrText xml:space="preserve"> PAGEREF _Toc117068241 \h </w:instrText>
        </w:r>
        <w:r w:rsidR="00DC2057">
          <w:rPr>
            <w:noProof/>
            <w:webHidden/>
          </w:rPr>
        </w:r>
        <w:r w:rsidR="00DC2057">
          <w:rPr>
            <w:noProof/>
            <w:webHidden/>
          </w:rPr>
          <w:fldChar w:fldCharType="separate"/>
        </w:r>
        <w:r w:rsidR="00DC2057">
          <w:rPr>
            <w:noProof/>
            <w:webHidden/>
          </w:rPr>
          <w:t>7</w:t>
        </w:r>
        <w:r w:rsidR="00DC2057">
          <w:rPr>
            <w:noProof/>
            <w:webHidden/>
          </w:rPr>
          <w:fldChar w:fldCharType="end"/>
        </w:r>
      </w:hyperlink>
    </w:p>
    <w:p w14:paraId="4044CE0A" w14:textId="6EAE51B1" w:rsidR="00DC2057" w:rsidRDefault="005A18F3">
      <w:pPr>
        <w:pStyle w:val="Innehll2"/>
        <w:tabs>
          <w:tab w:val="left" w:pos="964"/>
          <w:tab w:val="right" w:leader="dot" w:pos="7926"/>
        </w:tabs>
        <w:rPr>
          <w:rFonts w:eastAsiaTheme="minorEastAsia"/>
          <w:noProof/>
          <w:sz w:val="22"/>
          <w:lang w:eastAsia="sv-SE"/>
        </w:rPr>
      </w:pPr>
      <w:hyperlink w:anchor="_Toc117068242" w:history="1">
        <w:r w:rsidR="00DC2057" w:rsidRPr="00EE6351">
          <w:rPr>
            <w:rStyle w:val="Hyperlnk"/>
            <w:noProof/>
          </w:rPr>
          <w:t>3.3</w:t>
        </w:r>
        <w:r w:rsidR="00DC2057">
          <w:rPr>
            <w:rFonts w:eastAsiaTheme="minorEastAsia"/>
            <w:noProof/>
            <w:sz w:val="22"/>
            <w:lang w:eastAsia="sv-SE"/>
          </w:rPr>
          <w:tab/>
        </w:r>
        <w:r w:rsidR="00DC2057" w:rsidRPr="00EE6351">
          <w:rPr>
            <w:rStyle w:val="Hyperlnk"/>
            <w:noProof/>
          </w:rPr>
          <w:t>Reformeringens påverkan av informationssäkerheten</w:t>
        </w:r>
        <w:r w:rsidR="00DC2057">
          <w:rPr>
            <w:noProof/>
            <w:webHidden/>
          </w:rPr>
          <w:tab/>
        </w:r>
        <w:r w:rsidR="00DC2057">
          <w:rPr>
            <w:noProof/>
            <w:webHidden/>
          </w:rPr>
          <w:fldChar w:fldCharType="begin"/>
        </w:r>
        <w:r w:rsidR="00DC2057">
          <w:rPr>
            <w:noProof/>
            <w:webHidden/>
          </w:rPr>
          <w:instrText xml:space="preserve"> PAGEREF _Toc117068242 \h </w:instrText>
        </w:r>
        <w:r w:rsidR="00DC2057">
          <w:rPr>
            <w:noProof/>
            <w:webHidden/>
          </w:rPr>
        </w:r>
        <w:r w:rsidR="00DC2057">
          <w:rPr>
            <w:noProof/>
            <w:webHidden/>
          </w:rPr>
          <w:fldChar w:fldCharType="separate"/>
        </w:r>
        <w:r w:rsidR="00DC2057">
          <w:rPr>
            <w:noProof/>
            <w:webHidden/>
          </w:rPr>
          <w:t>8</w:t>
        </w:r>
        <w:r w:rsidR="00DC2057">
          <w:rPr>
            <w:noProof/>
            <w:webHidden/>
          </w:rPr>
          <w:fldChar w:fldCharType="end"/>
        </w:r>
      </w:hyperlink>
    </w:p>
    <w:p w14:paraId="2AA13F6F" w14:textId="4703A92A"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43" w:history="1">
        <w:r w:rsidR="00DC2057" w:rsidRPr="00EE6351">
          <w:rPr>
            <w:rStyle w:val="Hyperlnk"/>
            <w:noProof/>
          </w:rPr>
          <w:t>4</w:t>
        </w:r>
        <w:r w:rsidR="00DC2057">
          <w:rPr>
            <w:rFonts w:asciiTheme="minorHAnsi" w:eastAsiaTheme="minorEastAsia" w:hAnsiTheme="minorHAnsi"/>
            <w:b w:val="0"/>
            <w:noProof/>
            <w:sz w:val="22"/>
            <w:lang w:eastAsia="sv-SE"/>
          </w:rPr>
          <w:tab/>
        </w:r>
        <w:r w:rsidR="00DC2057" w:rsidRPr="00EE6351">
          <w:rPr>
            <w:rStyle w:val="Hyperlnk"/>
            <w:noProof/>
          </w:rPr>
          <w:t>Myndighetens arbete för att stärka informationssäkerheten och möta framtida behov</w:t>
        </w:r>
        <w:r w:rsidR="00DC2057">
          <w:rPr>
            <w:noProof/>
            <w:webHidden/>
          </w:rPr>
          <w:tab/>
        </w:r>
        <w:r w:rsidR="00DC2057">
          <w:rPr>
            <w:noProof/>
            <w:webHidden/>
          </w:rPr>
          <w:fldChar w:fldCharType="begin"/>
        </w:r>
        <w:r w:rsidR="00DC2057">
          <w:rPr>
            <w:noProof/>
            <w:webHidden/>
          </w:rPr>
          <w:instrText xml:space="preserve"> PAGEREF _Toc117068243 \h </w:instrText>
        </w:r>
        <w:r w:rsidR="00DC2057">
          <w:rPr>
            <w:noProof/>
            <w:webHidden/>
          </w:rPr>
        </w:r>
        <w:r w:rsidR="00DC2057">
          <w:rPr>
            <w:noProof/>
            <w:webHidden/>
          </w:rPr>
          <w:fldChar w:fldCharType="separate"/>
        </w:r>
        <w:r w:rsidR="00DC2057">
          <w:rPr>
            <w:noProof/>
            <w:webHidden/>
          </w:rPr>
          <w:t>8</w:t>
        </w:r>
        <w:r w:rsidR="00DC2057">
          <w:rPr>
            <w:noProof/>
            <w:webHidden/>
          </w:rPr>
          <w:fldChar w:fldCharType="end"/>
        </w:r>
      </w:hyperlink>
    </w:p>
    <w:p w14:paraId="070B4B16" w14:textId="59267E5F" w:rsidR="00DC2057" w:rsidRDefault="005A18F3">
      <w:pPr>
        <w:pStyle w:val="Innehll2"/>
        <w:tabs>
          <w:tab w:val="left" w:pos="964"/>
          <w:tab w:val="right" w:leader="dot" w:pos="7926"/>
        </w:tabs>
        <w:rPr>
          <w:rFonts w:eastAsiaTheme="minorEastAsia"/>
          <w:noProof/>
          <w:sz w:val="22"/>
          <w:lang w:eastAsia="sv-SE"/>
        </w:rPr>
      </w:pPr>
      <w:hyperlink w:anchor="_Toc117068244" w:history="1">
        <w:r w:rsidR="00DC2057" w:rsidRPr="00EE6351">
          <w:rPr>
            <w:rStyle w:val="Hyperlnk"/>
            <w:noProof/>
          </w:rPr>
          <w:t>4.1</w:t>
        </w:r>
        <w:r w:rsidR="00DC2057">
          <w:rPr>
            <w:rFonts w:eastAsiaTheme="minorEastAsia"/>
            <w:noProof/>
            <w:sz w:val="22"/>
            <w:lang w:eastAsia="sv-SE"/>
          </w:rPr>
          <w:tab/>
        </w:r>
        <w:r w:rsidR="00DC2057" w:rsidRPr="00EE6351">
          <w:rPr>
            <w:rStyle w:val="Hyperlnk"/>
            <w:noProof/>
          </w:rPr>
          <w:t>Genomfört och påbörjat arbete</w:t>
        </w:r>
        <w:r w:rsidR="00DC2057">
          <w:rPr>
            <w:noProof/>
            <w:webHidden/>
          </w:rPr>
          <w:tab/>
        </w:r>
        <w:r w:rsidR="00DC2057">
          <w:rPr>
            <w:noProof/>
            <w:webHidden/>
          </w:rPr>
          <w:fldChar w:fldCharType="begin"/>
        </w:r>
        <w:r w:rsidR="00DC2057">
          <w:rPr>
            <w:noProof/>
            <w:webHidden/>
          </w:rPr>
          <w:instrText xml:space="preserve"> PAGEREF _Toc117068244 \h </w:instrText>
        </w:r>
        <w:r w:rsidR="00DC2057">
          <w:rPr>
            <w:noProof/>
            <w:webHidden/>
          </w:rPr>
        </w:r>
        <w:r w:rsidR="00DC2057">
          <w:rPr>
            <w:noProof/>
            <w:webHidden/>
          </w:rPr>
          <w:fldChar w:fldCharType="separate"/>
        </w:r>
        <w:r w:rsidR="00DC2057">
          <w:rPr>
            <w:noProof/>
            <w:webHidden/>
          </w:rPr>
          <w:t>9</w:t>
        </w:r>
        <w:r w:rsidR="00DC2057">
          <w:rPr>
            <w:noProof/>
            <w:webHidden/>
          </w:rPr>
          <w:fldChar w:fldCharType="end"/>
        </w:r>
      </w:hyperlink>
    </w:p>
    <w:p w14:paraId="574C4296" w14:textId="3DCEC6E1"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45" w:history="1">
        <w:r w:rsidR="00DC2057" w:rsidRPr="00EE6351">
          <w:rPr>
            <w:rStyle w:val="Hyperlnk"/>
            <w:noProof/>
          </w:rPr>
          <w:t>5</w:t>
        </w:r>
        <w:r w:rsidR="00DC2057">
          <w:rPr>
            <w:rFonts w:asciiTheme="minorHAnsi" w:eastAsiaTheme="minorEastAsia" w:hAnsiTheme="minorHAnsi"/>
            <w:b w:val="0"/>
            <w:noProof/>
            <w:sz w:val="22"/>
            <w:lang w:eastAsia="sv-SE"/>
          </w:rPr>
          <w:tab/>
        </w:r>
        <w:r w:rsidR="00DC2057" w:rsidRPr="00EE6351">
          <w:rPr>
            <w:rStyle w:val="Hyperlnk"/>
            <w:noProof/>
          </w:rPr>
          <w:t>Utveckling av styrning och uppföljning av informationssäkerhetsarbetet</w:t>
        </w:r>
        <w:r w:rsidR="00DC2057">
          <w:rPr>
            <w:noProof/>
            <w:webHidden/>
          </w:rPr>
          <w:tab/>
        </w:r>
        <w:r w:rsidR="00DC2057">
          <w:rPr>
            <w:noProof/>
            <w:webHidden/>
          </w:rPr>
          <w:fldChar w:fldCharType="begin"/>
        </w:r>
        <w:r w:rsidR="00DC2057">
          <w:rPr>
            <w:noProof/>
            <w:webHidden/>
          </w:rPr>
          <w:instrText xml:space="preserve"> PAGEREF _Toc117068245 \h </w:instrText>
        </w:r>
        <w:r w:rsidR="00DC2057">
          <w:rPr>
            <w:noProof/>
            <w:webHidden/>
          </w:rPr>
        </w:r>
        <w:r w:rsidR="00DC2057">
          <w:rPr>
            <w:noProof/>
            <w:webHidden/>
          </w:rPr>
          <w:fldChar w:fldCharType="separate"/>
        </w:r>
        <w:r w:rsidR="00DC2057">
          <w:rPr>
            <w:noProof/>
            <w:webHidden/>
          </w:rPr>
          <w:t>10</w:t>
        </w:r>
        <w:r w:rsidR="00DC2057">
          <w:rPr>
            <w:noProof/>
            <w:webHidden/>
          </w:rPr>
          <w:fldChar w:fldCharType="end"/>
        </w:r>
      </w:hyperlink>
    </w:p>
    <w:p w14:paraId="23A36C28" w14:textId="00CB5AC9" w:rsidR="00DC2057" w:rsidRDefault="005A18F3">
      <w:pPr>
        <w:pStyle w:val="Innehll2"/>
        <w:tabs>
          <w:tab w:val="left" w:pos="964"/>
          <w:tab w:val="right" w:leader="dot" w:pos="7926"/>
        </w:tabs>
        <w:rPr>
          <w:rFonts w:eastAsiaTheme="minorEastAsia"/>
          <w:noProof/>
          <w:sz w:val="22"/>
          <w:lang w:eastAsia="sv-SE"/>
        </w:rPr>
      </w:pPr>
      <w:hyperlink w:anchor="_Toc117068246" w:history="1">
        <w:r w:rsidR="00DC2057" w:rsidRPr="00EE6351">
          <w:rPr>
            <w:rStyle w:val="Hyperlnk"/>
            <w:noProof/>
          </w:rPr>
          <w:t>5.1</w:t>
        </w:r>
        <w:r w:rsidR="00DC2057">
          <w:rPr>
            <w:rFonts w:eastAsiaTheme="minorEastAsia"/>
            <w:noProof/>
            <w:sz w:val="22"/>
            <w:lang w:eastAsia="sv-SE"/>
          </w:rPr>
          <w:tab/>
        </w:r>
        <w:r w:rsidR="00DC2057" w:rsidRPr="00EE6351">
          <w:rPr>
            <w:rStyle w:val="Hyperlnk"/>
            <w:noProof/>
          </w:rPr>
          <w:t>Långsiktigt mål</w:t>
        </w:r>
        <w:r w:rsidR="00DC2057">
          <w:rPr>
            <w:noProof/>
            <w:webHidden/>
          </w:rPr>
          <w:tab/>
        </w:r>
        <w:r w:rsidR="00DC2057">
          <w:rPr>
            <w:noProof/>
            <w:webHidden/>
          </w:rPr>
          <w:fldChar w:fldCharType="begin"/>
        </w:r>
        <w:r w:rsidR="00DC2057">
          <w:rPr>
            <w:noProof/>
            <w:webHidden/>
          </w:rPr>
          <w:instrText xml:space="preserve"> PAGEREF _Toc117068246 \h </w:instrText>
        </w:r>
        <w:r w:rsidR="00DC2057">
          <w:rPr>
            <w:noProof/>
            <w:webHidden/>
          </w:rPr>
        </w:r>
        <w:r w:rsidR="00DC2057">
          <w:rPr>
            <w:noProof/>
            <w:webHidden/>
          </w:rPr>
          <w:fldChar w:fldCharType="separate"/>
        </w:r>
        <w:r w:rsidR="00DC2057">
          <w:rPr>
            <w:noProof/>
            <w:webHidden/>
          </w:rPr>
          <w:t>12</w:t>
        </w:r>
        <w:r w:rsidR="00DC2057">
          <w:rPr>
            <w:noProof/>
            <w:webHidden/>
          </w:rPr>
          <w:fldChar w:fldCharType="end"/>
        </w:r>
      </w:hyperlink>
    </w:p>
    <w:p w14:paraId="4F78F114" w14:textId="66EA538D" w:rsidR="00DC2057" w:rsidRDefault="005A18F3">
      <w:pPr>
        <w:pStyle w:val="Innehll2"/>
        <w:tabs>
          <w:tab w:val="left" w:pos="964"/>
          <w:tab w:val="right" w:leader="dot" w:pos="7926"/>
        </w:tabs>
        <w:rPr>
          <w:rFonts w:eastAsiaTheme="minorEastAsia"/>
          <w:noProof/>
          <w:sz w:val="22"/>
          <w:lang w:eastAsia="sv-SE"/>
        </w:rPr>
      </w:pPr>
      <w:hyperlink w:anchor="_Toc117068247" w:history="1">
        <w:r w:rsidR="00DC2057" w:rsidRPr="00EE6351">
          <w:rPr>
            <w:rStyle w:val="Hyperlnk"/>
            <w:noProof/>
          </w:rPr>
          <w:t>5.2</w:t>
        </w:r>
        <w:r w:rsidR="00DC2057">
          <w:rPr>
            <w:rFonts w:eastAsiaTheme="minorEastAsia"/>
            <w:noProof/>
            <w:sz w:val="22"/>
            <w:lang w:eastAsia="sv-SE"/>
          </w:rPr>
          <w:tab/>
        </w:r>
        <w:r w:rsidR="00DC2057" w:rsidRPr="00EE6351">
          <w:rPr>
            <w:rStyle w:val="Hyperlnk"/>
            <w:noProof/>
          </w:rPr>
          <w:t>Tvärfunktionell kravhantering</w:t>
        </w:r>
        <w:r w:rsidR="00DC2057">
          <w:rPr>
            <w:noProof/>
            <w:webHidden/>
          </w:rPr>
          <w:tab/>
        </w:r>
        <w:r w:rsidR="00DC2057">
          <w:rPr>
            <w:noProof/>
            <w:webHidden/>
          </w:rPr>
          <w:fldChar w:fldCharType="begin"/>
        </w:r>
        <w:r w:rsidR="00DC2057">
          <w:rPr>
            <w:noProof/>
            <w:webHidden/>
          </w:rPr>
          <w:instrText xml:space="preserve"> PAGEREF _Toc117068247 \h </w:instrText>
        </w:r>
        <w:r w:rsidR="00DC2057">
          <w:rPr>
            <w:noProof/>
            <w:webHidden/>
          </w:rPr>
        </w:r>
        <w:r w:rsidR="00DC2057">
          <w:rPr>
            <w:noProof/>
            <w:webHidden/>
          </w:rPr>
          <w:fldChar w:fldCharType="separate"/>
        </w:r>
        <w:r w:rsidR="00DC2057">
          <w:rPr>
            <w:noProof/>
            <w:webHidden/>
          </w:rPr>
          <w:t>13</w:t>
        </w:r>
        <w:r w:rsidR="00DC2057">
          <w:rPr>
            <w:noProof/>
            <w:webHidden/>
          </w:rPr>
          <w:fldChar w:fldCharType="end"/>
        </w:r>
      </w:hyperlink>
    </w:p>
    <w:p w14:paraId="6DC56F18" w14:textId="41BFE83C" w:rsidR="00DC2057" w:rsidRDefault="005A18F3">
      <w:pPr>
        <w:pStyle w:val="Innehll2"/>
        <w:tabs>
          <w:tab w:val="left" w:pos="964"/>
          <w:tab w:val="right" w:leader="dot" w:pos="7926"/>
        </w:tabs>
        <w:rPr>
          <w:rFonts w:eastAsiaTheme="minorEastAsia"/>
          <w:noProof/>
          <w:sz w:val="22"/>
          <w:lang w:eastAsia="sv-SE"/>
        </w:rPr>
      </w:pPr>
      <w:hyperlink w:anchor="_Toc117068248" w:history="1">
        <w:r w:rsidR="00DC2057" w:rsidRPr="00EE6351">
          <w:rPr>
            <w:rStyle w:val="Hyperlnk"/>
            <w:noProof/>
          </w:rPr>
          <w:t>5.3</w:t>
        </w:r>
        <w:r w:rsidR="00DC2057">
          <w:rPr>
            <w:rFonts w:eastAsiaTheme="minorEastAsia"/>
            <w:noProof/>
            <w:sz w:val="22"/>
            <w:lang w:eastAsia="sv-SE"/>
          </w:rPr>
          <w:tab/>
        </w:r>
        <w:r w:rsidR="00DC2057" w:rsidRPr="00EE6351">
          <w:rPr>
            <w:rStyle w:val="Hyperlnk"/>
            <w:noProof/>
          </w:rPr>
          <w:t>Ledningssystemets processer för ett systematiskt &amp; riskbaserat arbetssätt</w:t>
        </w:r>
        <w:r w:rsidR="00DC2057">
          <w:rPr>
            <w:noProof/>
            <w:webHidden/>
          </w:rPr>
          <w:tab/>
        </w:r>
        <w:r w:rsidR="00DC2057">
          <w:rPr>
            <w:noProof/>
            <w:webHidden/>
          </w:rPr>
          <w:fldChar w:fldCharType="begin"/>
        </w:r>
        <w:r w:rsidR="00DC2057">
          <w:rPr>
            <w:noProof/>
            <w:webHidden/>
          </w:rPr>
          <w:instrText xml:space="preserve"> PAGEREF _Toc117068248 \h </w:instrText>
        </w:r>
        <w:r w:rsidR="00DC2057">
          <w:rPr>
            <w:noProof/>
            <w:webHidden/>
          </w:rPr>
        </w:r>
        <w:r w:rsidR="00DC2057">
          <w:rPr>
            <w:noProof/>
            <w:webHidden/>
          </w:rPr>
          <w:fldChar w:fldCharType="separate"/>
        </w:r>
        <w:r w:rsidR="00DC2057">
          <w:rPr>
            <w:noProof/>
            <w:webHidden/>
          </w:rPr>
          <w:t>14</w:t>
        </w:r>
        <w:r w:rsidR="00DC2057">
          <w:rPr>
            <w:noProof/>
            <w:webHidden/>
          </w:rPr>
          <w:fldChar w:fldCharType="end"/>
        </w:r>
      </w:hyperlink>
    </w:p>
    <w:p w14:paraId="4A43DBF6" w14:textId="30791D3A" w:rsidR="00DC2057" w:rsidRDefault="005A18F3">
      <w:pPr>
        <w:pStyle w:val="Innehll1"/>
        <w:tabs>
          <w:tab w:val="right" w:leader="dot" w:pos="7926"/>
        </w:tabs>
        <w:rPr>
          <w:rFonts w:asciiTheme="minorHAnsi" w:eastAsiaTheme="minorEastAsia" w:hAnsiTheme="minorHAnsi"/>
          <w:b w:val="0"/>
          <w:noProof/>
          <w:sz w:val="22"/>
          <w:lang w:eastAsia="sv-SE"/>
        </w:rPr>
      </w:pPr>
      <w:hyperlink w:anchor="_Toc117068249" w:history="1">
        <w:r w:rsidR="00DC2057" w:rsidRPr="00EE6351">
          <w:rPr>
            <w:rStyle w:val="Hyperlnk"/>
            <w:noProof/>
          </w:rPr>
          <w:t>6</w:t>
        </w:r>
        <w:r w:rsidR="00DC2057">
          <w:rPr>
            <w:rFonts w:asciiTheme="minorHAnsi" w:eastAsiaTheme="minorEastAsia" w:hAnsiTheme="minorHAnsi"/>
            <w:b w:val="0"/>
            <w:noProof/>
            <w:sz w:val="22"/>
            <w:lang w:eastAsia="sv-SE"/>
          </w:rPr>
          <w:tab/>
        </w:r>
        <w:r w:rsidR="00DC2057" w:rsidRPr="00EE6351">
          <w:rPr>
            <w:rStyle w:val="Hyperlnk"/>
            <w:noProof/>
          </w:rPr>
          <w:t>Myndighetsledningens roll inom informationssäkerhet</w:t>
        </w:r>
        <w:r w:rsidR="00DC2057">
          <w:rPr>
            <w:noProof/>
            <w:webHidden/>
          </w:rPr>
          <w:tab/>
        </w:r>
        <w:r w:rsidR="00DC2057">
          <w:rPr>
            <w:noProof/>
            <w:webHidden/>
          </w:rPr>
          <w:fldChar w:fldCharType="begin"/>
        </w:r>
        <w:r w:rsidR="00DC2057">
          <w:rPr>
            <w:noProof/>
            <w:webHidden/>
          </w:rPr>
          <w:instrText xml:space="preserve"> PAGEREF _Toc117068249 \h </w:instrText>
        </w:r>
        <w:r w:rsidR="00DC2057">
          <w:rPr>
            <w:noProof/>
            <w:webHidden/>
          </w:rPr>
        </w:r>
        <w:r w:rsidR="00DC2057">
          <w:rPr>
            <w:noProof/>
            <w:webHidden/>
          </w:rPr>
          <w:fldChar w:fldCharType="separate"/>
        </w:r>
        <w:r w:rsidR="00DC2057">
          <w:rPr>
            <w:noProof/>
            <w:webHidden/>
          </w:rPr>
          <w:t>15</w:t>
        </w:r>
        <w:r w:rsidR="00DC2057">
          <w:rPr>
            <w:noProof/>
            <w:webHidden/>
          </w:rPr>
          <w:fldChar w:fldCharType="end"/>
        </w:r>
      </w:hyperlink>
    </w:p>
    <w:p w14:paraId="4CBCA9B9" w14:textId="285A4A1B" w:rsidR="007F3DA8" w:rsidRPr="00B307A8" w:rsidRDefault="007B134F" w:rsidP="007B134F">
      <w:pPr>
        <w:pStyle w:val="Brdtext"/>
      </w:pPr>
      <w:r>
        <w:fldChar w:fldCharType="end"/>
      </w:r>
    </w:p>
    <w:p w14:paraId="7CC7F160" w14:textId="77777777" w:rsidR="00B307A8" w:rsidRPr="002D3605" w:rsidRDefault="00B307A8" w:rsidP="003145ED">
      <w:pPr>
        <w:pStyle w:val="Brdtext"/>
      </w:pPr>
    </w:p>
    <w:p w14:paraId="1D83E18B" w14:textId="77777777" w:rsidR="000C1C47" w:rsidRPr="002D3605" w:rsidRDefault="000C1C47" w:rsidP="00A63F86">
      <w:pPr>
        <w:pStyle w:val="Rubrik1"/>
        <w:sectPr w:rsidR="000C1C47" w:rsidRPr="002D3605" w:rsidSect="00ED2644">
          <w:headerReference w:type="default" r:id="rId14"/>
          <w:footerReference w:type="default" r:id="rId15"/>
          <w:type w:val="oddPage"/>
          <w:pgSz w:w="11906" w:h="16838"/>
          <w:pgMar w:top="1576" w:right="1985" w:bottom="1701" w:left="1985" w:header="567" w:footer="567" w:gutter="0"/>
          <w:cols w:space="708"/>
          <w:docGrid w:linePitch="360"/>
        </w:sectPr>
      </w:pPr>
    </w:p>
    <w:p w14:paraId="67705A19" w14:textId="2AE32F27" w:rsidR="00CD52E7" w:rsidRPr="00840A75" w:rsidRDefault="035D2242" w:rsidP="00840A75">
      <w:pPr>
        <w:pStyle w:val="Rubrik1"/>
        <w:ind w:left="709" w:hanging="709"/>
      </w:pPr>
      <w:bookmarkStart w:id="2" w:name="_Toc117068235"/>
      <w:r w:rsidRPr="00840A75">
        <w:lastRenderedPageBreak/>
        <w:t>Sammanfattning</w:t>
      </w:r>
      <w:bookmarkEnd w:id="2"/>
    </w:p>
    <w:p w14:paraId="5666C837" w14:textId="1CA72520" w:rsidR="000B3CB4" w:rsidRDefault="000B3CB4" w:rsidP="000B3CB4">
      <w:pPr>
        <w:pStyle w:val="Brdtext"/>
      </w:pPr>
      <w:r>
        <w:t xml:space="preserve">Regeringen har i regleringsbrev för budgetåret 2022 avseende Arbetsförmedlingen begärt beskrivningar för hur myndigheten arbetat för att stärka sin informationssäkerhet och för hur den planerar för att möta framtida behov, </w:t>
      </w:r>
      <w:proofErr w:type="gramStart"/>
      <w:r>
        <w:t>bl.a.</w:t>
      </w:r>
      <w:proofErr w:type="gramEnd"/>
      <w:r>
        <w:t xml:space="preserve"> utifrån aktuella digitaliseringsinitiativ och utifrån reformeringen av myndigheten. Arbetsförmedlingen ska särskilt redogöra för åtgärder för att utveckla den interna styrningen och uppföljningen av informationssäkerhetsarbetet inklusive myndighetsledningens roll i detta</w:t>
      </w:r>
      <w:r w:rsidR="008E2493">
        <w:t>. Denna rapport är en redovisning av uppdraget.</w:t>
      </w:r>
    </w:p>
    <w:p w14:paraId="70319601" w14:textId="2A168E16" w:rsidR="00504E83" w:rsidRDefault="008B20F3" w:rsidP="00575420">
      <w:pPr>
        <w:pStyle w:val="Brdtext"/>
      </w:pPr>
      <w:r>
        <w:t xml:space="preserve">Arbetsförmedlingen </w:t>
      </w:r>
      <w:r w:rsidR="00504119">
        <w:t>driver</w:t>
      </w:r>
      <w:r>
        <w:t xml:space="preserve"> ett </w:t>
      </w:r>
      <w:r w:rsidR="00504E83">
        <w:t xml:space="preserve">större </w:t>
      </w:r>
      <w:r>
        <w:t xml:space="preserve">pågående förändringsarbete inom </w:t>
      </w:r>
      <w:r w:rsidR="009D3FEF">
        <w:t xml:space="preserve">myndighetens </w:t>
      </w:r>
      <w:r w:rsidR="00C36237">
        <w:t>informationssäkerhetsarbete</w:t>
      </w:r>
      <w:r w:rsidR="000B3CB4">
        <w:t xml:space="preserve">. </w:t>
      </w:r>
      <w:r w:rsidR="00575420">
        <w:t>Arbetet utgår</w:t>
      </w:r>
      <w:r w:rsidR="00504E83">
        <w:t xml:space="preserve"> </w:t>
      </w:r>
      <w:r w:rsidR="00575420">
        <w:t xml:space="preserve">från </w:t>
      </w:r>
      <w:r w:rsidR="00504119">
        <w:t xml:space="preserve">en </w:t>
      </w:r>
      <w:r w:rsidR="00504E83">
        <w:t>framtagen och beslutad handlingsplan</w:t>
      </w:r>
      <w:r w:rsidR="00575420">
        <w:t xml:space="preserve">. Handlingsplanens </w:t>
      </w:r>
      <w:r w:rsidR="00504E83">
        <w:t>övergripande syfte</w:t>
      </w:r>
      <w:r w:rsidR="00575420">
        <w:t xml:space="preserve"> är</w:t>
      </w:r>
      <w:r w:rsidR="00504E83">
        <w:t xml:space="preserve"> att ytterligare förstärka</w:t>
      </w:r>
      <w:r w:rsidR="00575420">
        <w:t xml:space="preserve"> myndighetens ledningssystem för informationssäkerhet</w:t>
      </w:r>
      <w:r w:rsidR="00504E83">
        <w:t xml:space="preserve"> </w:t>
      </w:r>
      <w:r w:rsidR="00575420">
        <w:t>(</w:t>
      </w:r>
      <w:r w:rsidR="00504E83">
        <w:t>LIS</w:t>
      </w:r>
      <w:r w:rsidR="00575420">
        <w:t>)</w:t>
      </w:r>
      <w:r w:rsidR="00504E83">
        <w:t xml:space="preserve"> som ett integrerat ledningssystem inom myndighetens ordinarie ledningssystem, intern styrning och kontroll.</w:t>
      </w:r>
    </w:p>
    <w:p w14:paraId="43322EA3" w14:textId="228F736A" w:rsidR="00612E63" w:rsidRDefault="00504E83" w:rsidP="00C36237">
      <w:pPr>
        <w:pStyle w:val="Brdtext"/>
      </w:pPr>
      <w:r>
        <w:t xml:space="preserve">En </w:t>
      </w:r>
      <w:r w:rsidR="00F25646">
        <w:t>central del i LIS</w:t>
      </w:r>
      <w:r w:rsidR="00504119">
        <w:t>-</w:t>
      </w:r>
      <w:r w:rsidR="00F25646">
        <w:t>arbetet är d</w:t>
      </w:r>
      <w:r>
        <w:t xml:space="preserve">et tvärfunktionella kravarbetet, med utgångspunkt i myndighetens arbetsordning, baserat på struktur och förutsägbarhet enligt ISO 27002:2022. </w:t>
      </w:r>
      <w:r w:rsidR="003C3A05">
        <w:t xml:space="preserve">Detta arbete ger </w:t>
      </w:r>
      <w:r w:rsidR="00F25646">
        <w:t>ytterligare stöd till LIS säkerhetsprocesser som till exempel s</w:t>
      </w:r>
      <w:r>
        <w:t>tändiga förbättringar</w:t>
      </w:r>
      <w:r w:rsidR="008E2493">
        <w:t xml:space="preserve"> och</w:t>
      </w:r>
      <w:r w:rsidR="00575420">
        <w:t xml:space="preserve"> </w:t>
      </w:r>
      <w:r>
        <w:t>ledningens delaktighet</w:t>
      </w:r>
      <w:r w:rsidR="008E2493">
        <w:t xml:space="preserve">. </w:t>
      </w:r>
      <w:r w:rsidR="00612E63">
        <w:t xml:space="preserve">Taktiska och operativa säkerhetsprocesser som </w:t>
      </w:r>
      <w:proofErr w:type="gramStart"/>
      <w:r w:rsidR="00612E63">
        <w:t>t ex</w:t>
      </w:r>
      <w:proofErr w:type="gramEnd"/>
      <w:r w:rsidR="00612E63">
        <w:t xml:space="preserve"> incidenthantering, informationssäkerhetsklassificering och informationsägarskap samt riskhantering stödjer det systematiska och riskbaserade arbetssättet.</w:t>
      </w:r>
    </w:p>
    <w:p w14:paraId="028E60D6" w14:textId="61DBAABE" w:rsidR="00D34FFE" w:rsidRDefault="008E2493" w:rsidP="00C36237">
      <w:pPr>
        <w:pStyle w:val="Brdtext"/>
      </w:pPr>
      <w:r>
        <w:t xml:space="preserve">Det tvärfunktionella arbetet stärker organisationens förmåga </w:t>
      </w:r>
      <w:r w:rsidR="00504E83">
        <w:t xml:space="preserve">inom, strategisk, taktiskt </w:t>
      </w:r>
      <w:r>
        <w:t>och</w:t>
      </w:r>
      <w:r w:rsidR="00504E83">
        <w:t xml:space="preserve"> operativ informationssäkerhet</w:t>
      </w:r>
      <w:r w:rsidR="00F25646">
        <w:t xml:space="preserve"> samt tydliggör</w:t>
      </w:r>
      <w:r>
        <w:t xml:space="preserve"> även</w:t>
      </w:r>
      <w:r w:rsidR="00F25646">
        <w:t xml:space="preserve"> </w:t>
      </w:r>
      <w:r>
        <w:t>ansvar och roller</w:t>
      </w:r>
      <w:r w:rsidR="00F25646">
        <w:t xml:space="preserve"> inom</w:t>
      </w:r>
      <w:r w:rsidR="00504E83">
        <w:t xml:space="preserve"> cybersäkerhet och dataskydd. </w:t>
      </w:r>
    </w:p>
    <w:p w14:paraId="4B0157F7" w14:textId="45B07C7D" w:rsidR="00E02DE8" w:rsidRDefault="002F2F6C" w:rsidP="00E34856">
      <w:pPr>
        <w:pStyle w:val="Rubrik2"/>
        <w:rPr>
          <w:rStyle w:val="Stark"/>
          <w:b/>
          <w:bCs w:val="0"/>
        </w:rPr>
      </w:pPr>
      <w:bookmarkStart w:id="3" w:name="_Toc117068236"/>
      <w:r w:rsidRPr="00E34856">
        <w:rPr>
          <w:rStyle w:val="Stark"/>
          <w:b/>
          <w:bCs w:val="0"/>
        </w:rPr>
        <w:t>S</w:t>
      </w:r>
      <w:r w:rsidR="00E02DE8" w:rsidRPr="00E34856">
        <w:rPr>
          <w:rStyle w:val="Stark"/>
          <w:b/>
          <w:bCs w:val="0"/>
        </w:rPr>
        <w:t>trategiska aktivitetsområden</w:t>
      </w:r>
      <w:bookmarkEnd w:id="3"/>
      <w:r w:rsidR="00E02DE8" w:rsidRPr="00E34856">
        <w:rPr>
          <w:rStyle w:val="Stark"/>
          <w:b/>
          <w:bCs w:val="0"/>
        </w:rPr>
        <w:t xml:space="preserve"> </w:t>
      </w:r>
    </w:p>
    <w:p w14:paraId="0E6FC41F" w14:textId="16422F81" w:rsidR="003E439C" w:rsidRPr="003E439C" w:rsidRDefault="003E439C" w:rsidP="003E439C">
      <w:pPr>
        <w:pStyle w:val="Brdtext"/>
        <w:rPr>
          <w:rStyle w:val="Stark"/>
          <w:b w:val="0"/>
          <w:bCs w:val="0"/>
        </w:rPr>
      </w:pPr>
      <w:r w:rsidRPr="003E439C">
        <w:rPr>
          <w:rStyle w:val="Stark"/>
          <w:b w:val="0"/>
          <w:bCs w:val="0"/>
        </w:rPr>
        <w:t>Strategiska aktivitetsområden utifrån regleringsbrevets önskade redogörelser och som ska stärka myndighetens informationssäkerhet</w:t>
      </w:r>
    </w:p>
    <w:p w14:paraId="0D98767A" w14:textId="3E08B361" w:rsidR="00E02DE8" w:rsidRPr="00E34856" w:rsidRDefault="00A93837" w:rsidP="00E34856">
      <w:pPr>
        <w:pStyle w:val="Punktlista"/>
      </w:pPr>
      <w:r w:rsidRPr="00E34856">
        <w:t>En t</w:t>
      </w:r>
      <w:r w:rsidR="00E02DE8" w:rsidRPr="00E34856">
        <w:t>ydlig koppling till tvärfunktionell</w:t>
      </w:r>
      <w:r w:rsidRPr="00E34856">
        <w:t>a</w:t>
      </w:r>
      <w:r w:rsidR="00E02DE8" w:rsidRPr="00E34856">
        <w:t xml:space="preserve"> arbetssätt inom myndighetens LIS för att ytterligare förstärka ledningens engagemang på flera</w:t>
      </w:r>
      <w:r w:rsidR="00504E83" w:rsidRPr="00E34856">
        <w:t xml:space="preserve"> nivåer.</w:t>
      </w:r>
    </w:p>
    <w:p w14:paraId="2D05CE55" w14:textId="7476AEEA" w:rsidR="00E02DE8" w:rsidRPr="00E34856" w:rsidRDefault="00A93837" w:rsidP="00E34856">
      <w:pPr>
        <w:pStyle w:val="Punktlista"/>
      </w:pPr>
      <w:r w:rsidRPr="00E34856">
        <w:t>En f</w:t>
      </w:r>
      <w:r w:rsidR="00E02DE8" w:rsidRPr="00E34856">
        <w:t>örstärk</w:t>
      </w:r>
      <w:r w:rsidR="00504119" w:rsidRPr="00E34856">
        <w:t>t</w:t>
      </w:r>
      <w:r w:rsidR="00E02DE8" w:rsidRPr="00E34856">
        <w:t xml:space="preserve"> integration av myndighetens LIS inom intern styrning och kontroll. Processer och metoder </w:t>
      </w:r>
      <w:r w:rsidR="00F25646" w:rsidRPr="00E34856">
        <w:t>ska skapa systematik i</w:t>
      </w:r>
      <w:r w:rsidRPr="00E34856">
        <w:t xml:space="preserve">nom </w:t>
      </w:r>
      <w:r w:rsidR="00E02DE8" w:rsidRPr="00E34856">
        <w:t>verksamhetsplanering</w:t>
      </w:r>
      <w:r w:rsidRPr="00E34856">
        <w:t>en</w:t>
      </w:r>
      <w:r w:rsidR="00F25646" w:rsidRPr="00E34856">
        <w:t xml:space="preserve">. </w:t>
      </w:r>
      <w:r w:rsidRPr="00E34856">
        <w:t>Integrationen</w:t>
      </w:r>
      <w:r w:rsidR="00F25646" w:rsidRPr="00E34856">
        <w:t xml:space="preserve"> förstärker</w:t>
      </w:r>
      <w:r w:rsidRPr="00E34856">
        <w:t xml:space="preserve"> förmågan inom </w:t>
      </w:r>
      <w:r w:rsidR="00E02DE8" w:rsidRPr="00E34856">
        <w:t>ledningens genomgång</w:t>
      </w:r>
      <w:r w:rsidR="00C20BDE">
        <w:rPr>
          <w:rStyle w:val="Fotnotsreferens"/>
        </w:rPr>
        <w:footnoteReference w:id="2"/>
      </w:r>
      <w:r w:rsidR="00C67FC1" w:rsidRPr="00E34856">
        <w:t xml:space="preserve"> genom uppföljning, granskning och ständiga förbättringar.</w:t>
      </w:r>
    </w:p>
    <w:p w14:paraId="07EF22F5" w14:textId="7B05D5E7" w:rsidR="00C07F0D" w:rsidRPr="00E34856" w:rsidRDefault="00C07F0D" w:rsidP="00E34856">
      <w:pPr>
        <w:pStyle w:val="Punktlista"/>
      </w:pPr>
      <w:r w:rsidRPr="00E34856">
        <w:t>Förstärkt förmåga kring</w:t>
      </w:r>
      <w:r w:rsidR="00E02DE8" w:rsidRPr="00E34856">
        <w:t xml:space="preserve"> hotbildsanalys, omvärldsanalys och det riskbaserade arbetssättet på flera nivåer</w:t>
      </w:r>
      <w:r w:rsidR="00C67FC1" w:rsidRPr="00E34856">
        <w:t>. Lägesbilder under året ger kontinuitet och delredovisningar till ledningens genomgång</w:t>
      </w:r>
      <w:r w:rsidR="00E02DE8" w:rsidRPr="00E34856">
        <w:t xml:space="preserve">. </w:t>
      </w:r>
    </w:p>
    <w:p w14:paraId="45808146" w14:textId="11DE0D2A" w:rsidR="00902FEC" w:rsidRPr="00FD78A6" w:rsidRDefault="00E02DE8" w:rsidP="00FD78A6">
      <w:pPr>
        <w:pStyle w:val="Punktlista"/>
      </w:pPr>
      <w:r w:rsidRPr="00E34856">
        <w:lastRenderedPageBreak/>
        <w:t xml:space="preserve">Rapportering av lägesbilder till myndighetsledningen </w:t>
      </w:r>
      <w:r w:rsidR="00C07F0D" w:rsidRPr="00E34856">
        <w:t>förstärks ytterligare vad avser systematik. R</w:t>
      </w:r>
      <w:r w:rsidRPr="00E34856">
        <w:t xml:space="preserve">apportering </w:t>
      </w:r>
      <w:r w:rsidR="00C07F0D" w:rsidRPr="00E34856">
        <w:t xml:space="preserve">samordnas, </w:t>
      </w:r>
      <w:r w:rsidRPr="00E34856">
        <w:t xml:space="preserve">sammanställs och återkopplas </w:t>
      </w:r>
      <w:r w:rsidR="00BA17F7" w:rsidRPr="00E34856">
        <w:t>genom</w:t>
      </w:r>
      <w:r w:rsidR="00C07F0D" w:rsidRPr="00E34856">
        <w:t xml:space="preserve"> lägesbilder samt</w:t>
      </w:r>
      <w:r w:rsidRPr="00E34856">
        <w:t xml:space="preserve"> ledningens genomgång</w:t>
      </w:r>
      <w:r w:rsidR="00C67FC1" w:rsidRPr="00E34856">
        <w:t xml:space="preserve"> inom informationssäkerhet, cybersäkerhet och dataskydd</w:t>
      </w:r>
      <w:r w:rsidR="00C07F0D" w:rsidRPr="00E34856">
        <w:t>.</w:t>
      </w:r>
    </w:p>
    <w:p w14:paraId="17B9618F" w14:textId="2E2269E8" w:rsidR="008756A0" w:rsidRPr="008756A0" w:rsidRDefault="00E34856" w:rsidP="008756A0">
      <w:pPr>
        <w:pStyle w:val="Rubrik2"/>
      </w:pPr>
      <w:bookmarkStart w:id="4" w:name="_Toc117068237"/>
      <w:bookmarkStart w:id="5" w:name="_Hlk113277737"/>
      <w:r>
        <w:t>Handlingsplanens s</w:t>
      </w:r>
      <w:r w:rsidR="7621F5C1">
        <w:t xml:space="preserve">yfte </w:t>
      </w:r>
      <w:r>
        <w:t>att stärka</w:t>
      </w:r>
      <w:r w:rsidR="002B4537">
        <w:t xml:space="preserve"> </w:t>
      </w:r>
      <w:r w:rsidR="00961AC8">
        <w:t>A</w:t>
      </w:r>
      <w:r w:rsidR="002B4537">
        <w:t>rbetsförmedlingens informationssäkerhet</w:t>
      </w:r>
      <w:bookmarkEnd w:id="4"/>
    </w:p>
    <w:p w14:paraId="7FDF9334" w14:textId="5988518E" w:rsidR="009A3B30" w:rsidRPr="00E34856" w:rsidRDefault="009A3B30" w:rsidP="00E34856">
      <w:pPr>
        <w:pStyle w:val="Brdtext"/>
      </w:pPr>
      <w:r w:rsidRPr="00E34856">
        <w:t>LIS</w:t>
      </w:r>
      <w:r w:rsidR="00E34856" w:rsidRPr="00E34856">
        <w:t>-</w:t>
      </w:r>
      <w:r w:rsidRPr="00E34856">
        <w:t xml:space="preserve">arbetet har det övergripande </w:t>
      </w:r>
      <w:r w:rsidR="00462449" w:rsidRPr="00E34856">
        <w:t>syftet</w:t>
      </w:r>
      <w:r w:rsidRPr="00E34856">
        <w:t xml:space="preserve"> att kontinuerligt utveckla mognadsgraden av myndighetens förmåga och vidareutveckla och förstärka integrationen av LIS inom myndighetens ordinarie ledningssystem. </w:t>
      </w:r>
      <w:bookmarkStart w:id="6" w:name="_Hlk113277789"/>
      <w:r w:rsidR="00AB317B">
        <w:t>Det övergripande syftet</w:t>
      </w:r>
      <w:r w:rsidR="00E34856">
        <w:t xml:space="preserve"> är </w:t>
      </w:r>
      <w:bookmarkEnd w:id="6"/>
    </w:p>
    <w:p w14:paraId="3F1F2C06" w14:textId="77777777" w:rsidR="009A3B30" w:rsidRDefault="009A3B30" w:rsidP="009A3B30"/>
    <w:p w14:paraId="29E8BF04" w14:textId="71C5B159" w:rsidR="009A3B30" w:rsidRPr="00E34856" w:rsidRDefault="00983B4B">
      <w:pPr>
        <w:autoSpaceDE w:val="0"/>
        <w:autoSpaceDN w:val="0"/>
        <w:jc w:val="center"/>
        <w:rPr>
          <w:rFonts w:eastAsia="Times New Roman" w:cs="Times New Roman"/>
          <w:b/>
          <w:bCs/>
          <w:lang w:eastAsia="sv-SE"/>
        </w:rPr>
      </w:pPr>
      <w:r>
        <w:rPr>
          <w:rFonts w:eastAsia="Times New Roman" w:cs="Times New Roman"/>
          <w:b/>
          <w:bCs/>
          <w:lang w:eastAsia="sv-SE"/>
        </w:rPr>
        <w:t>E</w:t>
      </w:r>
      <w:r w:rsidR="009A3B30" w:rsidRPr="00165A2E">
        <w:rPr>
          <w:rFonts w:eastAsia="Times New Roman" w:cs="Times New Roman"/>
          <w:b/>
          <w:bCs/>
          <w:lang w:eastAsia="sv-SE"/>
        </w:rPr>
        <w:t xml:space="preserve">tt, verksamhetsutvecklande, riskbaserat, systematiskt </w:t>
      </w:r>
    </w:p>
    <w:p w14:paraId="60F4D850" w14:textId="77777777" w:rsidR="009A3B30" w:rsidRPr="00E34856" w:rsidRDefault="009A3B30">
      <w:pPr>
        <w:autoSpaceDE w:val="0"/>
        <w:autoSpaceDN w:val="0"/>
        <w:jc w:val="center"/>
        <w:rPr>
          <w:rFonts w:eastAsia="Times New Roman" w:cs="Calibri"/>
          <w:b/>
          <w:bCs/>
          <w:lang w:eastAsia="sv-SE"/>
        </w:rPr>
      </w:pPr>
      <w:r w:rsidRPr="00165A2E">
        <w:rPr>
          <w:rFonts w:eastAsia="Times New Roman" w:cs="Times New Roman"/>
          <w:b/>
          <w:bCs/>
          <w:lang w:eastAsia="sv-SE"/>
        </w:rPr>
        <w:t>ledningssystem för informationssäkerhet.</w:t>
      </w:r>
    </w:p>
    <w:p w14:paraId="2C1B696D" w14:textId="77777777" w:rsidR="009A3B30" w:rsidRDefault="009A3B30" w:rsidP="009A3B30">
      <w:pPr>
        <w:rPr>
          <w:i/>
          <w:iCs/>
        </w:rPr>
      </w:pPr>
    </w:p>
    <w:p w14:paraId="32A857CF" w14:textId="77777777" w:rsidR="009A3B30" w:rsidRDefault="009A3B30" w:rsidP="009A3B30"/>
    <w:p w14:paraId="20E9652E" w14:textId="37BE8D37" w:rsidR="003E439C" w:rsidRDefault="00E34856" w:rsidP="009A3B30">
      <w:pPr>
        <w:pStyle w:val="Brdtext"/>
      </w:pPr>
      <w:r>
        <w:t>Det p</w:t>
      </w:r>
      <w:r w:rsidR="009A3B30">
        <w:t>ågående arbete</w:t>
      </w:r>
      <w:r>
        <w:t>t</w:t>
      </w:r>
      <w:r w:rsidR="009A3B30">
        <w:t xml:space="preserve"> är indela</w:t>
      </w:r>
      <w:r>
        <w:t>t</w:t>
      </w:r>
      <w:r w:rsidR="009A3B30">
        <w:t xml:space="preserve"> i två aktivitetsområden</w:t>
      </w:r>
      <w:r w:rsidR="003F12E6">
        <w:t xml:space="preserve">, säkerhetsåtgärder och säkerhetsprocesser som </w:t>
      </w:r>
      <w:r w:rsidR="009A3B30">
        <w:t>skapa</w:t>
      </w:r>
      <w:r w:rsidR="003F12E6">
        <w:t>r</w:t>
      </w:r>
      <w:r w:rsidR="009A3B30">
        <w:t xml:space="preserve"> förutsättningar för en tvärfunktionell ”organisatorisk </w:t>
      </w:r>
      <w:r w:rsidR="00462449">
        <w:t>informations</w:t>
      </w:r>
      <w:r w:rsidR="009A3B30">
        <w:t xml:space="preserve">säkerhetsförmåga” över tid. Med detta avses att </w:t>
      </w:r>
      <w:r w:rsidR="003E439C">
        <w:t xml:space="preserve">hela </w:t>
      </w:r>
      <w:r w:rsidR="009A3B30">
        <w:t>organisationen har förmåga</w:t>
      </w:r>
      <w:r w:rsidR="003E439C">
        <w:t>n</w:t>
      </w:r>
      <w:r w:rsidR="009A3B30">
        <w:t xml:space="preserve"> att ständigt utveckla och förbättra myndighetens LIS.</w:t>
      </w:r>
    </w:p>
    <w:p w14:paraId="744625E3" w14:textId="37390108" w:rsidR="009A3B30" w:rsidRDefault="009A3B30" w:rsidP="009A3B30">
      <w:pPr>
        <w:pStyle w:val="Brdtext"/>
      </w:pPr>
      <w:r>
        <w:t>Grunden i arbetet är</w:t>
      </w:r>
      <w:r w:rsidR="00076F2C">
        <w:t xml:space="preserve"> att </w:t>
      </w:r>
      <w:r>
        <w:t>över tid förstärka och förtydliga</w:t>
      </w:r>
    </w:p>
    <w:p w14:paraId="42287B10" w14:textId="24453EC5" w:rsidR="009A3B30" w:rsidRPr="003E439C" w:rsidRDefault="00076F2C" w:rsidP="003E439C">
      <w:pPr>
        <w:pStyle w:val="Punktlista"/>
      </w:pPr>
      <w:r w:rsidRPr="003E439C">
        <w:t>k</w:t>
      </w:r>
      <w:r w:rsidR="009A3B30" w:rsidRPr="003E439C">
        <w:t xml:space="preserve">ravhantering, tvärfunktionellt </w:t>
      </w:r>
      <w:r w:rsidR="003E439C">
        <w:t xml:space="preserve">och </w:t>
      </w:r>
      <w:r w:rsidR="009A3B30" w:rsidRPr="003E439C">
        <w:t xml:space="preserve">med utgångspunkt i </w:t>
      </w:r>
      <w:r w:rsidR="003E439C">
        <w:t xml:space="preserve">generaldirektörens </w:t>
      </w:r>
      <w:r w:rsidR="009A3B30" w:rsidRPr="003E439C">
        <w:t>arbetsordning</w:t>
      </w:r>
    </w:p>
    <w:p w14:paraId="2605E98F" w14:textId="5524F997" w:rsidR="009A3B30" w:rsidRPr="003E439C" w:rsidRDefault="003E439C" w:rsidP="003E439C">
      <w:pPr>
        <w:pStyle w:val="Punktlista"/>
      </w:pPr>
      <w:r>
        <w:t xml:space="preserve">ett </w:t>
      </w:r>
      <w:r w:rsidR="00076F2C" w:rsidRPr="003E439C">
        <w:t>r</w:t>
      </w:r>
      <w:r w:rsidR="009A3B30" w:rsidRPr="003E439C">
        <w:t xml:space="preserve">iskbaserat arbetssätt genom </w:t>
      </w:r>
      <w:r>
        <w:t xml:space="preserve">processen </w:t>
      </w:r>
      <w:r w:rsidR="009A3B30" w:rsidRPr="003E439C">
        <w:t>”säkerhetsresa för IT initiativ”, metodstöd inom intern styrning och kontroll, hotbilds- och omvärldsanalyser, samt stöd inom informationssäkerhetsklassificering och riskanalysmetoder</w:t>
      </w:r>
    </w:p>
    <w:p w14:paraId="4BDDD722" w14:textId="0FB0871F" w:rsidR="009A3B30" w:rsidRPr="003E439C" w:rsidRDefault="003E439C" w:rsidP="003E439C">
      <w:pPr>
        <w:pStyle w:val="Punktlista"/>
      </w:pPr>
      <w:r>
        <w:t xml:space="preserve">ett </w:t>
      </w:r>
      <w:r w:rsidR="00076F2C" w:rsidRPr="003E439C">
        <w:t>s</w:t>
      </w:r>
      <w:r w:rsidR="009A3B30" w:rsidRPr="003E439C">
        <w:t>ystematiskt arbetssätt genom att lägesbilder, hotbilds-, och omvärldsanalys, intern styrning och kontroll och riskhantering inom verksamhetsplanering kopplas till ledningens genomgång på flera nivåer</w:t>
      </w:r>
    </w:p>
    <w:p w14:paraId="1893186F" w14:textId="3B694EC8" w:rsidR="009A3B30" w:rsidRPr="003E439C" w:rsidRDefault="003E439C" w:rsidP="003E439C">
      <w:pPr>
        <w:pStyle w:val="Punktlista"/>
      </w:pPr>
      <w:r>
        <w:t xml:space="preserve">den </w:t>
      </w:r>
      <w:r w:rsidR="00076F2C" w:rsidRPr="003E439C">
        <w:t>v</w:t>
      </w:r>
      <w:r w:rsidR="009A3B30" w:rsidRPr="003E439C">
        <w:t>erksamhetsutvecklande förmåga</w:t>
      </w:r>
      <w:r>
        <w:t>n</w:t>
      </w:r>
      <w:r w:rsidR="009A3B30" w:rsidRPr="003E439C">
        <w:t xml:space="preserve"> genom ständig utveckling av metod och processtöd baserat </w:t>
      </w:r>
      <w:r>
        <w:t>på</w:t>
      </w:r>
      <w:r w:rsidR="009A3B30" w:rsidRPr="003E439C">
        <w:t xml:space="preserve"> ledningens delaktighet och strategiska styrning.</w:t>
      </w:r>
    </w:p>
    <w:p w14:paraId="6894C754" w14:textId="69294A51" w:rsidR="009939F7" w:rsidRDefault="035D2242" w:rsidP="009939F7">
      <w:pPr>
        <w:pStyle w:val="Rubrik1"/>
      </w:pPr>
      <w:bookmarkStart w:id="7" w:name="_Toc117068238"/>
      <w:bookmarkEnd w:id="5"/>
      <w:r>
        <w:t>Inlednin</w:t>
      </w:r>
      <w:r w:rsidR="00FD78A6">
        <w:t>g och uppdrag</w:t>
      </w:r>
      <w:bookmarkEnd w:id="7"/>
    </w:p>
    <w:p w14:paraId="42F44584" w14:textId="5D30AE96" w:rsidR="003E439C" w:rsidRDefault="035D2242" w:rsidP="009939F7">
      <w:pPr>
        <w:pStyle w:val="Brdtext"/>
      </w:pPr>
      <w:r>
        <w:t xml:space="preserve">Regeringen har i </w:t>
      </w:r>
      <w:r w:rsidR="00AE38AE">
        <w:t>r</w:t>
      </w:r>
      <w:r>
        <w:t>egleringsbrev för budgetåret 2022 avseende Arbetsförmedlingen</w:t>
      </w:r>
      <w:r w:rsidR="00AE38AE">
        <w:t xml:space="preserve"> </w:t>
      </w:r>
      <w:r>
        <w:t xml:space="preserve">begärt </w:t>
      </w:r>
      <w:r w:rsidR="00C600F6">
        <w:t xml:space="preserve">att myndigheten </w:t>
      </w:r>
      <w:r w:rsidR="003E439C">
        <w:t>övergripande</w:t>
      </w:r>
      <w:r w:rsidR="00C600F6">
        <w:t xml:space="preserve"> ska</w:t>
      </w:r>
      <w:r w:rsidR="003E439C">
        <w:t xml:space="preserve"> redogöra för hur </w:t>
      </w:r>
      <w:r w:rsidR="00C600F6">
        <w:t>man</w:t>
      </w:r>
      <w:r w:rsidR="003E439C">
        <w:t xml:space="preserve"> arbetat för att stärka sin informationssäkerhet</w:t>
      </w:r>
      <w:r w:rsidR="00C600F6">
        <w:t>.</w:t>
      </w:r>
    </w:p>
    <w:p w14:paraId="2773E464" w14:textId="295BA777" w:rsidR="009939F7" w:rsidRPr="00FD78A6" w:rsidRDefault="035D2242" w:rsidP="2039338F">
      <w:pPr>
        <w:pStyle w:val="Brdtext"/>
        <w:ind w:left="1304"/>
        <w:rPr>
          <w:i/>
          <w:iCs/>
        </w:rPr>
      </w:pPr>
      <w:r w:rsidRPr="00FD78A6">
        <w:rPr>
          <w:i/>
          <w:iCs/>
        </w:rPr>
        <w:t xml:space="preserve">Arbetsförmedlingen ska övergripande redogöra för hur myndigheten arbetat för att stärka sin informationssäkerhet och för hur den planerar för att möta framtida behov, </w:t>
      </w:r>
      <w:proofErr w:type="gramStart"/>
      <w:r w:rsidRPr="00FD78A6">
        <w:rPr>
          <w:i/>
          <w:iCs/>
        </w:rPr>
        <w:t>bl.a.</w:t>
      </w:r>
      <w:proofErr w:type="gramEnd"/>
      <w:r w:rsidRPr="00FD78A6">
        <w:rPr>
          <w:i/>
          <w:iCs/>
        </w:rPr>
        <w:t xml:space="preserve"> utifrån aktuella digitaliseringsinitiativ och utifrån reformeringen av myndigheten.</w:t>
      </w:r>
    </w:p>
    <w:p w14:paraId="240D8E98" w14:textId="77777777" w:rsidR="009939F7" w:rsidRPr="00FD78A6" w:rsidRDefault="035D2242" w:rsidP="2039338F">
      <w:pPr>
        <w:pStyle w:val="Brdtext"/>
        <w:ind w:left="1304"/>
        <w:rPr>
          <w:i/>
          <w:iCs/>
        </w:rPr>
      </w:pPr>
      <w:r w:rsidRPr="00FD78A6">
        <w:rPr>
          <w:i/>
          <w:iCs/>
        </w:rPr>
        <w:lastRenderedPageBreak/>
        <w:t>Arbetsförmedlingen ska särskilt redogöra för åtgärder för att utveckla den interna styrningen och uppföljningen av informationssäkerhetsarbetet inklusive myndighetsledningens roll i detta.</w:t>
      </w:r>
    </w:p>
    <w:p w14:paraId="372434E3" w14:textId="281C27E2" w:rsidR="009939F7" w:rsidRPr="00FD78A6" w:rsidRDefault="035D2242" w:rsidP="2039338F">
      <w:pPr>
        <w:pStyle w:val="Brdtext"/>
        <w:ind w:left="1304"/>
        <w:rPr>
          <w:i/>
          <w:iCs/>
        </w:rPr>
      </w:pPr>
      <w:r w:rsidRPr="00FD78A6">
        <w:rPr>
          <w:i/>
          <w:iCs/>
        </w:rPr>
        <w:t>Denna del av uppdraget ska redovisas till Regeringskansliet (Arbetsmarknadsdepartementet) senast den 26 oktober 2022.</w:t>
      </w:r>
    </w:p>
    <w:p w14:paraId="72FE5A54" w14:textId="7957CFE2" w:rsidR="009939F7" w:rsidRDefault="003E439C" w:rsidP="009939F7">
      <w:pPr>
        <w:pStyle w:val="Brdtext"/>
      </w:pPr>
      <w:r>
        <w:t>Arbetsförmedlingen</w:t>
      </w:r>
      <w:r w:rsidR="035D2242">
        <w:t xml:space="preserve"> har valt att besvara frågeställningen om informationssäkerhet</w:t>
      </w:r>
      <w:r w:rsidR="00FD78A6">
        <w:t>sarbetet</w:t>
      </w:r>
      <w:r w:rsidR="035D2242">
        <w:t xml:space="preserve"> </w:t>
      </w:r>
      <w:r w:rsidR="00E542D7">
        <w:t>genom att</w:t>
      </w:r>
      <w:r w:rsidR="035D2242">
        <w:t xml:space="preserve"> beskriva området under fyra huvudområden</w:t>
      </w:r>
      <w:r w:rsidR="00A055AC">
        <w:t xml:space="preserve"> (avsnitt 3–6)</w:t>
      </w:r>
      <w:r w:rsidR="035D2242">
        <w:t>.</w:t>
      </w:r>
    </w:p>
    <w:p w14:paraId="01AF6F5A" w14:textId="77777777" w:rsidR="001142D3" w:rsidRPr="00A055AC" w:rsidRDefault="035D2242" w:rsidP="00A055AC">
      <w:pPr>
        <w:pStyle w:val="Punktlista"/>
      </w:pPr>
      <w:r w:rsidRPr="00A055AC">
        <w:t>Förutsättningar som påverkar myndighetens arbete med informationssäkerhet</w:t>
      </w:r>
    </w:p>
    <w:p w14:paraId="213E8395" w14:textId="40FF9573" w:rsidR="001142D3" w:rsidRPr="00A055AC" w:rsidRDefault="035D2242" w:rsidP="00A055AC">
      <w:pPr>
        <w:pStyle w:val="Punktlista"/>
      </w:pPr>
      <w:r w:rsidRPr="00A055AC">
        <w:t>Myndighetens arbete för att stärka informationssäkerheten och möta framtida behov</w:t>
      </w:r>
    </w:p>
    <w:p w14:paraId="78591D0C" w14:textId="0E6484B4" w:rsidR="001142D3" w:rsidRPr="00A055AC" w:rsidRDefault="035D2242" w:rsidP="00A055AC">
      <w:pPr>
        <w:pStyle w:val="Punktlista"/>
      </w:pPr>
      <w:r w:rsidRPr="00A055AC">
        <w:t xml:space="preserve">Utveckling av styrning och uppföljning </w:t>
      </w:r>
      <w:r w:rsidR="000B5A91" w:rsidRPr="00A055AC">
        <w:t xml:space="preserve">inom </w:t>
      </w:r>
      <w:r w:rsidRPr="00A055AC">
        <w:t>informationssäkerhet</w:t>
      </w:r>
    </w:p>
    <w:p w14:paraId="7AE2CF54" w14:textId="7B914DE5" w:rsidR="001142D3" w:rsidRPr="00A055AC" w:rsidRDefault="035D2242" w:rsidP="00A055AC">
      <w:pPr>
        <w:pStyle w:val="Punktlista"/>
      </w:pPr>
      <w:r w:rsidRPr="00A055AC">
        <w:t>Myndighetsledningens roll inom informationssäkerhet</w:t>
      </w:r>
    </w:p>
    <w:p w14:paraId="588600FB" w14:textId="3B1FCD2D" w:rsidR="009939F7" w:rsidRDefault="035D2242" w:rsidP="00355B64">
      <w:pPr>
        <w:pStyle w:val="Rubrik1"/>
      </w:pPr>
      <w:bookmarkStart w:id="8" w:name="_Toc117068239"/>
      <w:r>
        <w:t>Förutsättningar som påverkar myndighetens arbete med informationssäkerhet</w:t>
      </w:r>
      <w:bookmarkEnd w:id="8"/>
    </w:p>
    <w:p w14:paraId="05428ABC" w14:textId="6C97D3BC" w:rsidR="000C6A7A" w:rsidRDefault="00A055AC" w:rsidP="69788F97">
      <w:pPr>
        <w:pStyle w:val="Brdtext"/>
      </w:pPr>
      <w:r>
        <w:t>Arbetsförmedlingen</w:t>
      </w:r>
      <w:r w:rsidR="00410E1B">
        <w:t xml:space="preserve"> genomför ett strategiskt, taktiskt och operativt arbete för att </w:t>
      </w:r>
      <w:r w:rsidR="00FD78A6">
        <w:t xml:space="preserve">etablera en förmåga att </w:t>
      </w:r>
      <w:r w:rsidR="00410E1B">
        <w:t>ständigt förbättra ledningssystemet för informationssäkerhet</w:t>
      </w:r>
      <w:r>
        <w:t xml:space="preserve"> (</w:t>
      </w:r>
      <w:r w:rsidR="00410E1B">
        <w:t>LIS</w:t>
      </w:r>
      <w:r>
        <w:t>)</w:t>
      </w:r>
      <w:r w:rsidR="00410E1B">
        <w:t xml:space="preserve">. Arbetet genomförs med fokus på </w:t>
      </w:r>
      <w:r>
        <w:t>myndighetens</w:t>
      </w:r>
      <w:r w:rsidR="00410E1B">
        <w:t xml:space="preserve"> förmåga </w:t>
      </w:r>
      <w:r>
        <w:t xml:space="preserve">att över tid arbeta med </w:t>
      </w:r>
      <w:r w:rsidR="006B3F19">
        <w:t xml:space="preserve">både </w:t>
      </w:r>
      <w:r w:rsidR="00410E1B">
        <w:t xml:space="preserve">kravhantering </w:t>
      </w:r>
      <w:r>
        <w:t>samt</w:t>
      </w:r>
      <w:r w:rsidR="00410E1B">
        <w:t xml:space="preserve"> metod</w:t>
      </w:r>
      <w:r>
        <w:t xml:space="preserve">- och </w:t>
      </w:r>
      <w:r w:rsidR="00410E1B">
        <w:t xml:space="preserve">processutveckling. </w:t>
      </w:r>
    </w:p>
    <w:p w14:paraId="4E930B2B" w14:textId="7DF5AFB8" w:rsidR="005B38E6" w:rsidRDefault="00CE09ED" w:rsidP="69788F97">
      <w:pPr>
        <w:pStyle w:val="Brdtext"/>
      </w:pPr>
      <w:r>
        <w:t xml:space="preserve">Ett långsiktigt arbete pågår för att förtydliga förutsättningarna för hur Arbetsförmedlingens förmåga ska stärkas. </w:t>
      </w:r>
      <w:r w:rsidR="00B8317A">
        <w:t>Områden med särskilt fokus</w:t>
      </w:r>
      <w:r w:rsidR="00410E1B">
        <w:t xml:space="preserve"> är </w:t>
      </w:r>
      <w:r w:rsidR="0048661D">
        <w:t>organisationens förmåga</w:t>
      </w:r>
      <w:r w:rsidR="00410E1B">
        <w:t xml:space="preserve"> inom </w:t>
      </w:r>
      <w:r w:rsidR="000C6A7A">
        <w:t xml:space="preserve">informationssäkerhet, </w:t>
      </w:r>
      <w:r w:rsidR="00410E1B">
        <w:t>cybersäkerhet</w:t>
      </w:r>
      <w:r w:rsidR="000C6A7A">
        <w:t xml:space="preserve"> och dataskydd.</w:t>
      </w:r>
      <w:r w:rsidR="00410E1B">
        <w:t xml:space="preserve"> </w:t>
      </w:r>
    </w:p>
    <w:p w14:paraId="31322C4E" w14:textId="7DCF3282" w:rsidR="00607270" w:rsidRDefault="00CE09ED" w:rsidP="69788F97">
      <w:pPr>
        <w:pStyle w:val="Brdtext"/>
      </w:pPr>
      <w:r>
        <w:t xml:space="preserve">Arbetsförmedlingens reformering </w:t>
      </w:r>
      <w:r w:rsidR="00C82A19">
        <w:t>samt</w:t>
      </w:r>
      <w:r w:rsidR="004C7B81">
        <w:t xml:space="preserve"> </w:t>
      </w:r>
      <w:r w:rsidR="00B8317A">
        <w:t>digitalisering</w:t>
      </w:r>
      <w:r w:rsidR="004C7B81">
        <w:t xml:space="preserve"> påverkar ledningssystemet och det systematiska och riskbaserade arbetssättet</w:t>
      </w:r>
      <w:r w:rsidR="00607270">
        <w:t xml:space="preserve">. </w:t>
      </w:r>
      <w:r w:rsidR="004C7B81">
        <w:t xml:space="preserve">Ett </w:t>
      </w:r>
      <w:r>
        <w:t>arbete</w:t>
      </w:r>
      <w:r w:rsidR="004C7B81">
        <w:t xml:space="preserve"> som avser att möta </w:t>
      </w:r>
      <w:r>
        <w:t xml:space="preserve">upp behoven </w:t>
      </w:r>
      <w:r w:rsidR="004C7B81">
        <w:t xml:space="preserve">är att förstärka det tvärfunktionella arbetssättet med </w:t>
      </w:r>
      <w:r>
        <w:t xml:space="preserve">att utveckla </w:t>
      </w:r>
      <w:r w:rsidR="004C7B81">
        <w:t xml:space="preserve">krav och åtgärder samt </w:t>
      </w:r>
      <w:r>
        <w:t xml:space="preserve">även att </w:t>
      </w:r>
      <w:r w:rsidR="004C7B81">
        <w:t>förtydliga beslutsprocesser enligt ett tvärfunktionellt arbetssätt.</w:t>
      </w:r>
    </w:p>
    <w:p w14:paraId="6127FEEE" w14:textId="0841E7B6" w:rsidR="009939F7" w:rsidRDefault="00270404" w:rsidP="00355B64">
      <w:pPr>
        <w:pStyle w:val="Rubrik2"/>
      </w:pPr>
      <w:bookmarkStart w:id="9" w:name="_Toc103497591"/>
      <w:bookmarkStart w:id="10" w:name="_Toc103507140"/>
      <w:bookmarkStart w:id="11" w:name="_Toc103590372"/>
      <w:bookmarkStart w:id="12" w:name="_Toc117068240"/>
      <w:bookmarkEnd w:id="9"/>
      <w:bookmarkEnd w:id="10"/>
      <w:bookmarkEnd w:id="11"/>
      <w:r>
        <w:t>Informationssäkerhet - ISO 27000 standarder</w:t>
      </w:r>
      <w:bookmarkEnd w:id="12"/>
    </w:p>
    <w:p w14:paraId="4A439AD0" w14:textId="77777777" w:rsidR="00EE42E8" w:rsidRDefault="00EE42E8" w:rsidP="00065A49">
      <w:pPr>
        <w:pStyle w:val="Brdtext"/>
      </w:pPr>
      <w:r w:rsidRPr="00EE42E8">
        <w:t xml:space="preserve">Standarderna i ISO 27000-serien har beteckningen Ledningssystem för informationssäkerhet </w:t>
      </w:r>
      <w:r>
        <w:t xml:space="preserve">(LIS) </w:t>
      </w:r>
      <w:r w:rsidRPr="00EE42E8">
        <w:t>och bildar grunden för att bedriva ett systematiskt informationssäkerhetsarbete i en organisation.</w:t>
      </w:r>
      <w:r>
        <w:t xml:space="preserve"> </w:t>
      </w:r>
      <w:r w:rsidR="00065A49">
        <w:t xml:space="preserve">Arbetsförmedlingens LIS utvecklas med stöd av den senaste versionen av standarden ISO 27002:2022. </w:t>
      </w:r>
    </w:p>
    <w:p w14:paraId="70AAFBAC" w14:textId="2ABDB132" w:rsidR="00065A49" w:rsidRDefault="00065A49" w:rsidP="00065A49">
      <w:pPr>
        <w:pStyle w:val="Brdtext"/>
      </w:pPr>
      <w:r>
        <w:t xml:space="preserve">ISO-standardens struktur utgår i sin tur från fyra åtgärdsområden. </w:t>
      </w:r>
    </w:p>
    <w:p w14:paraId="6A85F7C8" w14:textId="77777777" w:rsidR="00065A49" w:rsidRDefault="00065A49" w:rsidP="00983B4B">
      <w:pPr>
        <w:pStyle w:val="Punktlista"/>
      </w:pPr>
      <w:r>
        <w:t>Organisatoriska åtgärder</w:t>
      </w:r>
    </w:p>
    <w:p w14:paraId="307FAF10" w14:textId="77777777" w:rsidR="00065A49" w:rsidRDefault="00065A49" w:rsidP="00983B4B">
      <w:pPr>
        <w:pStyle w:val="Punktlista"/>
      </w:pPr>
      <w:r>
        <w:lastRenderedPageBreak/>
        <w:t>Åtgärder inom personalsäkerhet</w:t>
      </w:r>
    </w:p>
    <w:p w14:paraId="2D6BD8DF" w14:textId="77777777" w:rsidR="00065A49" w:rsidRDefault="00065A49" w:rsidP="00983B4B">
      <w:pPr>
        <w:pStyle w:val="Punktlista"/>
      </w:pPr>
      <w:r>
        <w:t>Åtgärder inom fysiskt skydd</w:t>
      </w:r>
    </w:p>
    <w:p w14:paraId="1D6BB79C" w14:textId="77777777" w:rsidR="00065A49" w:rsidRDefault="00065A49" w:rsidP="00983B4B">
      <w:pPr>
        <w:pStyle w:val="Punktlista"/>
      </w:pPr>
      <w:r>
        <w:t>Tekniska åtgärder</w:t>
      </w:r>
    </w:p>
    <w:p w14:paraId="1D187A82" w14:textId="7118CBD7" w:rsidR="00065A49" w:rsidRPr="00065A49" w:rsidRDefault="00065A49" w:rsidP="00065A49">
      <w:pPr>
        <w:pStyle w:val="Brdtext"/>
      </w:pPr>
      <w:r>
        <w:t>I arbetet att förstärka myndighetens LIS utifrån ISO 27000 serien så skapar detta nyttor och förtydligande</w:t>
      </w:r>
      <w:r w:rsidR="0086721F">
        <w:t>n</w:t>
      </w:r>
      <w:r>
        <w:t xml:space="preserve"> som </w:t>
      </w:r>
      <w:proofErr w:type="gramStart"/>
      <w:r>
        <w:t>t.ex.</w:t>
      </w:r>
      <w:proofErr w:type="gramEnd"/>
      <w:r>
        <w:t xml:space="preserve"> förutsägbarhet och strukturer som stödjer upphandling, avtal och leverantörsstyrning.  Detta exempel är direkt stödjande (verksamhetsutvecklande) i relation till myndighetens strategiska mål och förändringsarbete.</w:t>
      </w:r>
    </w:p>
    <w:p w14:paraId="24662E87" w14:textId="6D4F9E5D" w:rsidR="00D561E3" w:rsidRDefault="00D561E3" w:rsidP="69788F97">
      <w:pPr>
        <w:pStyle w:val="Brdtext"/>
      </w:pPr>
      <w:r>
        <w:t>Kravmassan på 9</w:t>
      </w:r>
      <w:r w:rsidR="0040438F">
        <w:t>3</w:t>
      </w:r>
      <w:r>
        <w:t xml:space="preserve"> åtgärder inom ISO 27002:2022 omfattar inte bara krav och åtgärder utan även </w:t>
      </w:r>
      <w:r w:rsidR="008C0619">
        <w:t xml:space="preserve">krav på </w:t>
      </w:r>
      <w:r>
        <w:t xml:space="preserve">att införa, kontrollera och ständigt utveckla förmåga inom metod och processer inom </w:t>
      </w:r>
      <w:r w:rsidR="00EE42E8">
        <w:t>LIS</w:t>
      </w:r>
      <w:r>
        <w:t>.</w:t>
      </w:r>
    </w:p>
    <w:p w14:paraId="5150D2D6" w14:textId="5E6F5008" w:rsidR="00EE42E8" w:rsidRDefault="00596381" w:rsidP="69788F97">
      <w:pPr>
        <w:pStyle w:val="Brdtext"/>
      </w:pPr>
      <w:r>
        <w:t>Myndighetens arbete med följsamhet och förutsägbarhet till ISO</w:t>
      </w:r>
      <w:r w:rsidR="008C0619">
        <w:t>-</w:t>
      </w:r>
      <w:r>
        <w:t xml:space="preserve">standarden </w:t>
      </w:r>
      <w:proofErr w:type="gramStart"/>
      <w:r w:rsidR="00270404">
        <w:t>27001</w:t>
      </w:r>
      <w:proofErr w:type="gramEnd"/>
      <w:r w:rsidR="00270404">
        <w:t xml:space="preserve"> samt </w:t>
      </w:r>
      <w:r>
        <w:t xml:space="preserve">27002 omfattar </w:t>
      </w:r>
      <w:r w:rsidR="00270404">
        <w:t xml:space="preserve">arbete med </w:t>
      </w:r>
      <w:r>
        <w:t xml:space="preserve">krav och åtgärder </w:t>
      </w:r>
      <w:r w:rsidR="00270404">
        <w:t>samt</w:t>
      </w:r>
      <w:r>
        <w:t xml:space="preserve"> </w:t>
      </w:r>
      <w:r w:rsidR="00EE42E8">
        <w:t xml:space="preserve">att etablera en </w:t>
      </w:r>
      <w:r w:rsidR="0060304E">
        <w:t xml:space="preserve">”organisatorisk </w:t>
      </w:r>
      <w:r>
        <w:t>förmåga</w:t>
      </w:r>
      <w:r w:rsidR="0060304E">
        <w:t>”</w:t>
      </w:r>
      <w:r>
        <w:t xml:space="preserve"> över tid</w:t>
      </w:r>
      <w:r w:rsidR="00EE42E8">
        <w:t>, vilket innefattar e</w:t>
      </w:r>
      <w:r w:rsidR="004C7B81">
        <w:t>tt tvärfunktionellt arbetssätt för att ständigt uppdatera regler, stödjande dokument samt process</w:t>
      </w:r>
      <w:r w:rsidR="008C0619">
        <w:t>-</w:t>
      </w:r>
      <w:r w:rsidR="004C7B81">
        <w:t xml:space="preserve"> och metodstöd</w:t>
      </w:r>
      <w:r>
        <w:t xml:space="preserve">. </w:t>
      </w:r>
    </w:p>
    <w:p w14:paraId="50CEEDC0" w14:textId="42083E74" w:rsidR="0060304E" w:rsidRDefault="00D561E3" w:rsidP="69788F97">
      <w:pPr>
        <w:pStyle w:val="Brdtext"/>
      </w:pPr>
      <w:r>
        <w:t>Arbetssättet avser även att förtydliga ansvaret kopplat till arbetsordningen</w:t>
      </w:r>
      <w:r w:rsidR="0040438F">
        <w:t xml:space="preserve"> genom att olika organisatoriska delar av myndigheten tar ett aktivt ansvar för att myndigheten har väl avvägda åtgärder inom </w:t>
      </w:r>
      <w:r w:rsidR="00270404">
        <w:t>myndighetens LIS</w:t>
      </w:r>
      <w:r>
        <w:t>.</w:t>
      </w:r>
      <w:r w:rsidR="0040438F">
        <w:t xml:space="preserve"> </w:t>
      </w:r>
      <w:r>
        <w:t xml:space="preserve"> </w:t>
      </w:r>
    </w:p>
    <w:p w14:paraId="4FF89219" w14:textId="0AA66676" w:rsidR="00270404" w:rsidRPr="00EE42E8" w:rsidRDefault="00D561E3" w:rsidP="20A98558">
      <w:pPr>
        <w:pStyle w:val="Brdtext"/>
        <w:rPr>
          <w:strike/>
        </w:rPr>
      </w:pPr>
      <w:r>
        <w:t>A</w:t>
      </w:r>
      <w:r w:rsidR="00DA7753">
        <w:t>nsvaret</w:t>
      </w:r>
      <w:r w:rsidR="00596381" w:rsidRPr="6128F9F5">
        <w:t xml:space="preserve"> </w:t>
      </w:r>
      <w:r>
        <w:t>för krav, åtgärder, process- och metodstöd, fördelas</w:t>
      </w:r>
      <w:r w:rsidR="00596381" w:rsidRPr="6128F9F5">
        <w:t xml:space="preserve"> </w:t>
      </w:r>
      <w:r w:rsidR="006E0F34">
        <w:t>utifrån</w:t>
      </w:r>
      <w:r w:rsidR="00596381">
        <w:t xml:space="preserve"> arbetsordningen</w:t>
      </w:r>
      <w:r>
        <w:t xml:space="preserve">, med </w:t>
      </w:r>
      <w:r w:rsidR="00EE42E8">
        <w:t>stöd av</w:t>
      </w:r>
      <w:r>
        <w:t xml:space="preserve"> </w:t>
      </w:r>
      <w:r w:rsidR="00EE42E8">
        <w:t xml:space="preserve">åtgärdsområden i </w:t>
      </w:r>
      <w:r>
        <w:t xml:space="preserve">ISO </w:t>
      </w:r>
      <w:r w:rsidR="006E0F34">
        <w:t>27002:2022</w:t>
      </w:r>
      <w:r w:rsidR="00596381" w:rsidRPr="6128F9F5">
        <w:t xml:space="preserve">. </w:t>
      </w:r>
      <w:r>
        <w:t xml:space="preserve">Arbetet samordnas och bereds i </w:t>
      </w:r>
      <w:proofErr w:type="spellStart"/>
      <w:r w:rsidR="00EE42E8">
        <w:t>beslutsfor</w:t>
      </w:r>
      <w:r w:rsidR="00AF69EB">
        <w:t>u</w:t>
      </w:r>
      <w:r w:rsidR="00EE42E8">
        <w:t>m</w:t>
      </w:r>
      <w:proofErr w:type="spellEnd"/>
      <w:r>
        <w:t xml:space="preserve"> på taktisk och strategisk nivå.</w:t>
      </w:r>
    </w:p>
    <w:p w14:paraId="651CC89F" w14:textId="7BB75707" w:rsidR="00AB6503" w:rsidRPr="00AB6503" w:rsidRDefault="00CD3575" w:rsidP="007C0A52">
      <w:pPr>
        <w:pStyle w:val="Rubrik2"/>
      </w:pPr>
      <w:bookmarkStart w:id="13" w:name="_Toc117068241"/>
      <w:r>
        <w:t>Digitalisering</w:t>
      </w:r>
      <w:bookmarkEnd w:id="13"/>
    </w:p>
    <w:p w14:paraId="1AD92BA3" w14:textId="3C8EAA3D" w:rsidR="00B834FE" w:rsidRDefault="035D2242" w:rsidP="009939F7">
      <w:pPr>
        <w:pStyle w:val="Brdtext"/>
      </w:pPr>
      <w:r>
        <w:t xml:space="preserve">Den snabba utvecklingen skapar helt nya möjligheter att komma åt och hantera information. </w:t>
      </w:r>
      <w:r w:rsidR="008C0619">
        <w:t>F</w:t>
      </w:r>
      <w:r>
        <w:t>örändring</w:t>
      </w:r>
      <w:r w:rsidR="008C0619">
        <w:t>en</w:t>
      </w:r>
      <w:r>
        <w:t xml:space="preserve"> är global och drivs i grunden av teknikutveckling som i sin tur skapar nya användarbeteenden och förändrade förväntningar. Dessa förändringar sker mycket brett i samhället, både inom företag och </w:t>
      </w:r>
      <w:r w:rsidR="007C5035">
        <w:t xml:space="preserve">för </w:t>
      </w:r>
      <w:r>
        <w:t>enskilda individer.</w:t>
      </w:r>
    </w:p>
    <w:p w14:paraId="57157801" w14:textId="694779EC" w:rsidR="003B1FA2" w:rsidRDefault="035D2242" w:rsidP="009939F7">
      <w:pPr>
        <w:pStyle w:val="Brdtext"/>
      </w:pPr>
      <w:r>
        <w:t xml:space="preserve">Den digitala kompetensen hos myndighetens kunder och </w:t>
      </w:r>
      <w:r w:rsidR="00E451E4">
        <w:t xml:space="preserve">olika samarbetspartners (fristående aktörer, leverantörer, o.s.v.) </w:t>
      </w:r>
      <w:r>
        <w:t xml:space="preserve">utvecklas och deras förväntningar på hög tillgänglighet och kvalitet i våra digitala tjänster växer snabbt, vilket leder till höga krav på vår digitala tillgänglighet. Myndighetens tjänster förväntas vara tillgängliga dygnet runt, vara lätta att använda och </w:t>
      </w:r>
      <w:r w:rsidR="008C0619">
        <w:t xml:space="preserve">ska </w:t>
      </w:r>
      <w:r>
        <w:t>hantera våra kunders information på ett säkert sätt.</w:t>
      </w:r>
    </w:p>
    <w:p w14:paraId="202C5C48" w14:textId="35DD0265" w:rsidR="009778C7" w:rsidRDefault="035D2242" w:rsidP="009939F7">
      <w:pPr>
        <w:pStyle w:val="Brdtext"/>
      </w:pPr>
      <w:r>
        <w:t>För att möta förväntningar</w:t>
      </w:r>
      <w:r w:rsidR="003A1BA1">
        <w:t>na</w:t>
      </w:r>
      <w:r>
        <w:t xml:space="preserve"> pågår en omfattande digitaliseringstransformation inom myndigheten. I princip förändras hela myndighetens verksamhet för att på ett effektivt sätt kunna fungera i en digital värld. Helt nya arbetsprocesser</w:t>
      </w:r>
      <w:r w:rsidR="00E451E4">
        <w:t xml:space="preserve"> som ökar kundvärdet utifrån en högre grad av digitalt tillgängliga tjänster gör att </w:t>
      </w:r>
      <w:r>
        <w:t xml:space="preserve">nya applikationer byggs på moderna </w:t>
      </w:r>
      <w:r w:rsidR="007C5035">
        <w:t xml:space="preserve">digitala </w:t>
      </w:r>
      <w:r>
        <w:t xml:space="preserve">plattformar. </w:t>
      </w:r>
    </w:p>
    <w:p w14:paraId="60F344DB" w14:textId="77777777" w:rsidR="00E451E4" w:rsidRDefault="035D2242" w:rsidP="009939F7">
      <w:pPr>
        <w:pStyle w:val="Brdtext"/>
      </w:pPr>
      <w:r>
        <w:t>När myndigheten transformeras till digital verksamhet påverkas informationshanteringen i stor omfattning.</w:t>
      </w:r>
      <w:r w:rsidR="00E451E4">
        <w:t xml:space="preserve"> Det innebär en förflyttning från analog </w:t>
      </w:r>
      <w:r w:rsidR="00E451E4">
        <w:lastRenderedPageBreak/>
        <w:t xml:space="preserve">och manuell informationshantering där myndighetens arbetssätt förändras och där våra sätt att lagra och dela information förändras. </w:t>
      </w:r>
    </w:p>
    <w:p w14:paraId="1AD836FB" w14:textId="1EBCE25E" w:rsidR="009778C7" w:rsidRDefault="035D2242" w:rsidP="009939F7">
      <w:pPr>
        <w:pStyle w:val="Brdtext"/>
      </w:pPr>
      <w:r>
        <w:t>Information</w:t>
      </w:r>
      <w:r w:rsidR="00E451E4">
        <w:t xml:space="preserve">, </w:t>
      </w:r>
      <w:r>
        <w:t>processer</w:t>
      </w:r>
      <w:r w:rsidR="00E451E4">
        <w:t xml:space="preserve"> och uppföljning</w:t>
      </w:r>
      <w:r>
        <w:t xml:space="preserve"> blir </w:t>
      </w:r>
      <w:r w:rsidR="00E451E4">
        <w:t xml:space="preserve">tydligare </w:t>
      </w:r>
      <w:r>
        <w:t xml:space="preserve">knutna till </w:t>
      </w:r>
      <w:proofErr w:type="spellStart"/>
      <w:r w:rsidR="00133A82">
        <w:t>it</w:t>
      </w:r>
      <w:r>
        <w:t>-systemen</w:t>
      </w:r>
      <w:proofErr w:type="spellEnd"/>
      <w:r>
        <w:t xml:space="preserve"> och ansvaret för informationen knyts </w:t>
      </w:r>
      <w:r w:rsidR="00E451E4">
        <w:t xml:space="preserve">även </w:t>
      </w:r>
      <w:r>
        <w:t xml:space="preserve">närmare </w:t>
      </w:r>
      <w:proofErr w:type="spellStart"/>
      <w:r w:rsidR="00133A82">
        <w:t>it</w:t>
      </w:r>
      <w:r>
        <w:t>-organisationen</w:t>
      </w:r>
      <w:proofErr w:type="spellEnd"/>
      <w:r>
        <w:t xml:space="preserve">. Informationssäkerheten blir mer beroende av </w:t>
      </w:r>
      <w:proofErr w:type="spellStart"/>
      <w:r w:rsidR="00133A82">
        <w:t>it</w:t>
      </w:r>
      <w:r>
        <w:t>-systemens</w:t>
      </w:r>
      <w:proofErr w:type="spellEnd"/>
      <w:r>
        <w:t xml:space="preserve"> säkerhet och myndighetens förmågor inom cybersäkerhet.</w:t>
      </w:r>
    </w:p>
    <w:p w14:paraId="34D26C98" w14:textId="5EEDBAE6" w:rsidR="009939F7" w:rsidRDefault="035D2242" w:rsidP="00355B64">
      <w:pPr>
        <w:pStyle w:val="Rubrik2"/>
      </w:pPr>
      <w:bookmarkStart w:id="14" w:name="_Toc117068242"/>
      <w:r>
        <w:t>Reformeringens påverkan av informationssäkerheten</w:t>
      </w:r>
      <w:bookmarkEnd w:id="14"/>
    </w:p>
    <w:p w14:paraId="285ECF32" w14:textId="02ACDC48" w:rsidR="007E24A2" w:rsidRDefault="00E451E4" w:rsidP="009939F7">
      <w:pPr>
        <w:pStyle w:val="Brdtext"/>
      </w:pPr>
      <w:r>
        <w:t xml:space="preserve">Justeringar i myndighetens uppdrag och inriktning påverkar myndighetens digitala förändring och sättet att utföra </w:t>
      </w:r>
      <w:r w:rsidR="009822F7">
        <w:t xml:space="preserve">uppdraget. </w:t>
      </w:r>
      <w:r w:rsidR="007E24A2">
        <w:t>Utvecklingen</w:t>
      </w:r>
      <w:r w:rsidR="035D2242">
        <w:t xml:space="preserve"> av samarbete</w:t>
      </w:r>
      <w:r w:rsidR="004B6886">
        <w:t>t</w:t>
      </w:r>
      <w:r w:rsidR="035D2242">
        <w:t xml:space="preserve"> med </w:t>
      </w:r>
      <w:r w:rsidR="007E24A2">
        <w:t xml:space="preserve">de </w:t>
      </w:r>
      <w:r w:rsidR="035D2242">
        <w:t>fristående aktörer</w:t>
      </w:r>
      <w:r w:rsidR="007E24A2">
        <w:t>na</w:t>
      </w:r>
      <w:r w:rsidR="035D2242">
        <w:t xml:space="preserve"> innebär att </w:t>
      </w:r>
      <w:r w:rsidR="00940F5D">
        <w:t xml:space="preserve">stora delar </w:t>
      </w:r>
      <w:r w:rsidR="035D2242">
        <w:t xml:space="preserve">av myndighetens </w:t>
      </w:r>
      <w:r w:rsidR="00940F5D">
        <w:t xml:space="preserve">direkta </w:t>
      </w:r>
      <w:r w:rsidR="035D2242">
        <w:t xml:space="preserve">kundkontakter flyttas från myndigheten till de fristående aktörerna </w:t>
      </w:r>
      <w:r w:rsidR="007E24A2">
        <w:t>med</w:t>
      </w:r>
      <w:r w:rsidR="00AB6503" w:rsidRPr="572061F6">
        <w:t xml:space="preserve"> </w:t>
      </w:r>
      <w:r w:rsidR="006B6B40">
        <w:t>förändring</w:t>
      </w:r>
      <w:r w:rsidR="007E24A2">
        <w:t>ar</w:t>
      </w:r>
      <w:r w:rsidR="006B6B40">
        <w:t xml:space="preserve"> inom</w:t>
      </w:r>
      <w:r w:rsidR="009822F7">
        <w:t xml:space="preserve"> </w:t>
      </w:r>
      <w:r>
        <w:t>informations</w:t>
      </w:r>
      <w:r w:rsidR="035D2242">
        <w:t>hantering.</w:t>
      </w:r>
    </w:p>
    <w:p w14:paraId="2213345B" w14:textId="2C911324" w:rsidR="008E7139" w:rsidRDefault="009822F7" w:rsidP="009939F7">
      <w:pPr>
        <w:pStyle w:val="Brdtext"/>
      </w:pPr>
      <w:r>
        <w:t>Delning</w:t>
      </w:r>
      <w:r w:rsidR="00445900">
        <w:t xml:space="preserve"> av</w:t>
      </w:r>
      <w:r w:rsidR="035D2242" w:rsidRPr="23432FA7">
        <w:t xml:space="preserve"> </w:t>
      </w:r>
      <w:r w:rsidR="00445900">
        <w:t>kund</w:t>
      </w:r>
      <w:r w:rsidR="035D2242">
        <w:t xml:space="preserve">information innebär utmaningar ur ett informationssäkerhetsperspektiv. </w:t>
      </w:r>
      <w:r>
        <w:t>P</w:t>
      </w:r>
      <w:r w:rsidR="035D2242">
        <w:t xml:space="preserve">ersonuppgifter behöver </w:t>
      </w:r>
      <w:r w:rsidR="00940F5D">
        <w:t>hanteras</w:t>
      </w:r>
      <w:r>
        <w:t xml:space="preserve"> mellan</w:t>
      </w:r>
      <w:r w:rsidR="035D2242">
        <w:t xml:space="preserve"> myndigheten och de fristående aktörerna</w:t>
      </w:r>
      <w:r>
        <w:t xml:space="preserve"> och hanteringen måste följas upp.</w:t>
      </w:r>
      <w:r w:rsidR="00445900">
        <w:t xml:space="preserve"> Ett av målen med LIS är att belysa dessa utmaningar och förtydliga ansvar inom </w:t>
      </w:r>
      <w:proofErr w:type="gramStart"/>
      <w:r w:rsidR="00445900">
        <w:t>t.ex.</w:t>
      </w:r>
      <w:proofErr w:type="gramEnd"/>
      <w:r w:rsidR="00445900">
        <w:t xml:space="preserve"> informationsöverföring inom processer och verksamhetssystem. </w:t>
      </w:r>
    </w:p>
    <w:p w14:paraId="7C16F3CC" w14:textId="77777777" w:rsidR="006549D2" w:rsidRDefault="035D2242" w:rsidP="006549D2">
      <w:pPr>
        <w:pStyle w:val="Rubrik1"/>
      </w:pPr>
      <w:bookmarkStart w:id="15" w:name="_Toc117068243"/>
      <w:r>
        <w:t>Myndighetens arbete för att stärka informationssäkerheten och möta framtida behov</w:t>
      </w:r>
      <w:bookmarkEnd w:id="15"/>
    </w:p>
    <w:p w14:paraId="0F565B60" w14:textId="05EA916C" w:rsidR="002646C2" w:rsidRDefault="0016277B" w:rsidP="009939F7">
      <w:pPr>
        <w:pStyle w:val="Brdtext"/>
      </w:pPr>
      <w:r>
        <w:t>I</w:t>
      </w:r>
      <w:r w:rsidR="035D2242">
        <w:t xml:space="preserve">nformationssäkerhet omfattar perspektiven </w:t>
      </w:r>
      <w:proofErr w:type="spellStart"/>
      <w:r w:rsidR="035D2242">
        <w:t>konfidentialitet</w:t>
      </w:r>
      <w:proofErr w:type="spellEnd"/>
      <w:r w:rsidR="035D2242">
        <w:t>, riktighet, tillgänglighet och spårbarhet. För att nå detta när omvärldens förväntningar och tekniska förutsättningar kontinuerligt förändras, samtidigt som myndigheten i sig själv transformeras</w:t>
      </w:r>
      <w:r w:rsidR="006150AD" w:rsidRPr="13ACA4B8">
        <w:t>,</w:t>
      </w:r>
      <w:r w:rsidR="035D2242">
        <w:t xml:space="preserve"> krävs ett omfattande och målinriktat arbete.</w:t>
      </w:r>
    </w:p>
    <w:p w14:paraId="752C8762" w14:textId="090CA13C" w:rsidR="000E4284" w:rsidRDefault="035D2242" w:rsidP="009939F7">
      <w:pPr>
        <w:pStyle w:val="Brdtext"/>
      </w:pPr>
      <w:r>
        <w:t>Mycket arbete läggs</w:t>
      </w:r>
      <w:r w:rsidR="00031A7E">
        <w:t xml:space="preserve"> och har lagts</w:t>
      </w:r>
      <w:r>
        <w:t xml:space="preserve"> på att skapa medvetenhet och kunskap om informationssäkerhet i alla led på myndigheten. För att nå god informationssäkerhet krävs specialister med djup teknisk kompetens, välutbildade systemutvecklare, hög medvetenhet och kunskap bland handläggare och </w:t>
      </w:r>
      <w:r w:rsidR="00AD3F5B">
        <w:t>framför allt</w:t>
      </w:r>
      <w:r>
        <w:t xml:space="preserve"> en välfungerande, effektiv struktur och kultur som mäter, följer upp och vidareutvecklar god informationssäkerhet.</w:t>
      </w:r>
    </w:p>
    <w:p w14:paraId="4497D021" w14:textId="79B86CA9" w:rsidR="003C7397" w:rsidRDefault="003C7397" w:rsidP="009939F7">
      <w:pPr>
        <w:pStyle w:val="Brdtext"/>
      </w:pPr>
      <w:r>
        <w:t xml:space="preserve">Arbetsförmedlingen har ett pågående och omfattande arbete för att </w:t>
      </w:r>
      <w:r w:rsidR="00925CAB">
        <w:t>utveckla</w:t>
      </w:r>
      <w:r>
        <w:t xml:space="preserve"> ett modernt LIS, som kommer att stötta och styra arbetet med informationssäkerhet på myndigheten. Detta </w:t>
      </w:r>
      <w:r w:rsidR="00925CAB">
        <w:t xml:space="preserve">arbete </w:t>
      </w:r>
      <w:r>
        <w:t xml:space="preserve">beskrivs mer utförligt i kapitel 5. </w:t>
      </w:r>
    </w:p>
    <w:p w14:paraId="40343AA4" w14:textId="7394863F" w:rsidR="00137E2C" w:rsidRDefault="035D2242" w:rsidP="00137E2C">
      <w:pPr>
        <w:pStyle w:val="Rubrik2"/>
      </w:pPr>
      <w:bookmarkStart w:id="16" w:name="_Toc117068244"/>
      <w:r>
        <w:lastRenderedPageBreak/>
        <w:t>Genomfört och påbörjat arbete</w:t>
      </w:r>
      <w:bookmarkEnd w:id="16"/>
    </w:p>
    <w:p w14:paraId="0D2E1D8C" w14:textId="1B7CED07" w:rsidR="008F5B62" w:rsidRDefault="009822F7" w:rsidP="006549D2">
      <w:pPr>
        <w:pStyle w:val="Brdtext"/>
      </w:pPr>
      <w:r>
        <w:t xml:space="preserve">År </w:t>
      </w:r>
      <w:r w:rsidR="035D2242">
        <w:t xml:space="preserve">2018 bildades en ny enhet inom </w:t>
      </w:r>
      <w:proofErr w:type="spellStart"/>
      <w:r w:rsidR="00133A82">
        <w:t>it</w:t>
      </w:r>
      <w:r w:rsidR="008E639A">
        <w:t>-verksamheten</w:t>
      </w:r>
      <w:proofErr w:type="spellEnd"/>
      <w:r w:rsidR="035D2242">
        <w:t xml:space="preserve"> med inriktning på informationssäkerhet för myndighetens digitala verksamhet. Syftet var att både stärka myndighetens förmågor inom informationssäkerhet </w:t>
      </w:r>
      <w:r w:rsidR="00DF1187">
        <w:t>och</w:t>
      </w:r>
      <w:r w:rsidR="035D2242">
        <w:t xml:space="preserve"> att </w:t>
      </w:r>
      <w:r w:rsidR="00C92BFC">
        <w:t xml:space="preserve">implementera </w:t>
      </w:r>
      <w:r w:rsidR="035D2242">
        <w:t xml:space="preserve">en mer effektiv och konstruktiv kultur inom digital säkerhet. Enheten heter Cybersäkerhet och Digital </w:t>
      </w:r>
      <w:r w:rsidR="00DF1187">
        <w:t>t</w:t>
      </w:r>
      <w:r w:rsidR="035D2242">
        <w:t>illit</w:t>
      </w:r>
      <w:r>
        <w:t xml:space="preserve"> och omfattar idag </w:t>
      </w:r>
      <w:r w:rsidR="00F32A99">
        <w:t>närmare 60</w:t>
      </w:r>
      <w:r w:rsidR="035D2242" w:rsidRPr="3BAFBA51">
        <w:t xml:space="preserve"> </w:t>
      </w:r>
      <w:r w:rsidR="00DF1187">
        <w:t>medarbetare</w:t>
      </w:r>
      <w:r w:rsidR="035D2242" w:rsidRPr="3BAFBA51">
        <w:t>.</w:t>
      </w:r>
    </w:p>
    <w:p w14:paraId="51D18DFF" w14:textId="622736D5" w:rsidR="00B80E6F" w:rsidRDefault="035D2242" w:rsidP="006549D2">
      <w:pPr>
        <w:pStyle w:val="Brdtext"/>
      </w:pPr>
      <w:r>
        <w:t>En viktig inriktning i arbetet med informationssäkerhet är att skapa en kultur som möjliggör ett effektivt säkerhetsarbete som stöttar utvecklingen av myndighetens digitala tjänster. Arbetet med informationssäkerhet ska inte vara hindrande utan förenkla och möjliggöra nya tjänster och funktioner.</w:t>
      </w:r>
    </w:p>
    <w:p w14:paraId="156F74D4" w14:textId="247E646A" w:rsidR="002A2C3A" w:rsidRDefault="035D2242" w:rsidP="006549D2">
      <w:pPr>
        <w:pStyle w:val="Brdtext"/>
      </w:pPr>
      <w:r>
        <w:t xml:space="preserve">En </w:t>
      </w:r>
      <w:r w:rsidR="009822F7">
        <w:t xml:space="preserve">annan </w:t>
      </w:r>
      <w:r>
        <w:t xml:space="preserve">viktig del är </w:t>
      </w:r>
      <w:r w:rsidR="009822F7">
        <w:t>att utveckla</w:t>
      </w:r>
      <w:r>
        <w:t xml:space="preserve"> samarbete</w:t>
      </w:r>
      <w:r w:rsidR="009822F7">
        <w:t>t</w:t>
      </w:r>
      <w:r>
        <w:t xml:space="preserve"> mellan </w:t>
      </w:r>
      <w:r w:rsidR="009822F7">
        <w:t>Arbetsförmedlingens</w:t>
      </w:r>
      <w:r>
        <w:t xml:space="preserve"> </w:t>
      </w:r>
      <w:r w:rsidR="00031A7E">
        <w:t xml:space="preserve">övriga </w:t>
      </w:r>
      <w:r>
        <w:t>säkerhetsfunktioner</w:t>
      </w:r>
      <w:r w:rsidR="00031A7E">
        <w:t>, verksamhetsområden</w:t>
      </w:r>
      <w:r>
        <w:t xml:space="preserve"> </w:t>
      </w:r>
      <w:r w:rsidR="008E639A">
        <w:t>samt</w:t>
      </w:r>
      <w:r>
        <w:t xml:space="preserve"> </w:t>
      </w:r>
      <w:r w:rsidR="009822F7">
        <w:t>myndighetens r</w:t>
      </w:r>
      <w:r>
        <w:t xml:space="preserve">ättsavdelning. Stora </w:t>
      </w:r>
      <w:r w:rsidR="009214A2">
        <w:t>satsningar</w:t>
      </w:r>
      <w:r>
        <w:t xml:space="preserve"> har gjorts inom </w:t>
      </w:r>
      <w:r w:rsidR="009822F7">
        <w:t>r</w:t>
      </w:r>
      <w:r>
        <w:t xml:space="preserve">ättsavdelningen för att bygga upp en hög kompetens inom informationssäkerhet och it-juridik som till exempel </w:t>
      </w:r>
      <w:r w:rsidR="009822F7">
        <w:t xml:space="preserve">inom </w:t>
      </w:r>
      <w:r>
        <w:t xml:space="preserve">området </w:t>
      </w:r>
      <w:r w:rsidR="009822F7">
        <w:t>dataskydd</w:t>
      </w:r>
      <w:r>
        <w:t>.</w:t>
      </w:r>
      <w:r w:rsidR="008E639A">
        <w:t xml:space="preserve"> </w:t>
      </w:r>
    </w:p>
    <w:p w14:paraId="6EA96D6D" w14:textId="2D7D6A6F" w:rsidR="009822F7" w:rsidRDefault="035D2242" w:rsidP="006549D2">
      <w:pPr>
        <w:pStyle w:val="Brdtext"/>
      </w:pPr>
      <w:r>
        <w:t>Parallellt med byggandet av organisationen och förmågorna togs en målarkitektur fram</w:t>
      </w:r>
      <w:r w:rsidR="00C01878">
        <w:t xml:space="preserve">. </w:t>
      </w:r>
      <w:r w:rsidR="009822F7">
        <w:t xml:space="preserve">Arkitekturen är en </w:t>
      </w:r>
      <w:r w:rsidR="009822F7" w:rsidRPr="00080D13">
        <w:t>strategi och målbild för de tekniska och funktionella förmågorna som kräv</w:t>
      </w:r>
      <w:r w:rsidR="009822F7">
        <w:t>s</w:t>
      </w:r>
      <w:r w:rsidR="009822F7" w:rsidRPr="00080D13">
        <w:t xml:space="preserve"> för ett effektivt cybersäkerhetsarbete i myndighetens digitaliserade verksamhet</w:t>
      </w:r>
      <w:r w:rsidR="009822F7">
        <w:t>.</w:t>
      </w:r>
      <w:r w:rsidR="00342DA9">
        <w:t xml:space="preserve"> Samtliga system har flyttats över till en ny modern </w:t>
      </w:r>
      <w:proofErr w:type="spellStart"/>
      <w:r w:rsidR="00342DA9">
        <w:t>it-miljö</w:t>
      </w:r>
      <w:proofErr w:type="spellEnd"/>
      <w:r w:rsidR="00342DA9">
        <w:t xml:space="preserve"> med bättre skalskydd och med avgränsade zoner som kraftigt försvårar tillgängligheten för externa angripare.</w:t>
      </w:r>
    </w:p>
    <w:p w14:paraId="524A0D33" w14:textId="39D13FDE" w:rsidR="00F278AA" w:rsidRPr="00F278AA" w:rsidRDefault="00F278AA" w:rsidP="00F278AA">
      <w:pPr>
        <w:pStyle w:val="Brdtext"/>
      </w:pPr>
      <w:r w:rsidRPr="00F278AA">
        <w:t xml:space="preserve">Den tekniska förmågan har förstärkts med exempelvis sårbarhetsscanningar, övervakningsverktyg och nya behörighetsverktyg med förstärkt åtkomstkontroll. </w:t>
      </w:r>
      <w:r w:rsidR="00634959">
        <w:t>En</w:t>
      </w:r>
      <w:r w:rsidR="00634959" w:rsidRPr="55809681">
        <w:t xml:space="preserve"> </w:t>
      </w:r>
      <w:r w:rsidR="00634959">
        <w:t>SOC</w:t>
      </w:r>
      <w:r w:rsidR="00634959">
        <w:rPr>
          <w:rStyle w:val="Fotnotsreferens"/>
        </w:rPr>
        <w:footnoteReference w:id="3"/>
      </w:r>
      <w:r w:rsidR="00634959" w:rsidRPr="55809681">
        <w:t xml:space="preserve"> </w:t>
      </w:r>
      <w:r w:rsidR="00634959">
        <w:t>(</w:t>
      </w:r>
      <w:proofErr w:type="spellStart"/>
      <w:r w:rsidR="00634959">
        <w:t>Security</w:t>
      </w:r>
      <w:proofErr w:type="spellEnd"/>
      <w:r w:rsidR="00634959">
        <w:t xml:space="preserve"> Operations Center) har byggts upp och egna penetrationstestare</w:t>
      </w:r>
      <w:r w:rsidR="00634959">
        <w:rPr>
          <w:rStyle w:val="Fotnotsreferens"/>
        </w:rPr>
        <w:footnoteReference w:id="4"/>
      </w:r>
      <w:r w:rsidR="00634959">
        <w:t xml:space="preserve"> har anställts</w:t>
      </w:r>
      <w:r w:rsidRPr="00F278AA">
        <w:t>, myndighetens skydd mot överbelastningsattacker</w:t>
      </w:r>
      <w:r w:rsidR="00133A82">
        <w:t xml:space="preserve"> </w:t>
      </w:r>
      <w:r w:rsidR="00634959">
        <w:t>(DDOS)</w:t>
      </w:r>
      <w:r w:rsidRPr="00F278AA">
        <w:t xml:space="preserve"> har förbättrats samt uppgraderingsrutiner har förtydligats och automatiserats. Kravställningar till och rutiner för uppföljning av underleverantörer har förstärkts och uppdaterats.</w:t>
      </w:r>
    </w:p>
    <w:p w14:paraId="53BD8D3E" w14:textId="77777777" w:rsidR="00261153" w:rsidRDefault="00C57824" w:rsidP="000D5014">
      <w:pPr>
        <w:pStyle w:val="Brdtext"/>
      </w:pPr>
      <w:r>
        <w:t xml:space="preserve">Störst arbete har lagts på att </w:t>
      </w:r>
      <w:r w:rsidR="00261153">
        <w:t xml:space="preserve">höja kompetensen samt </w:t>
      </w:r>
      <w:r>
        <w:t xml:space="preserve">bygga tillit </w:t>
      </w:r>
      <w:r w:rsidR="00261153">
        <w:t>inom verksamheten</w:t>
      </w:r>
      <w:r w:rsidR="003A5125">
        <w:t>, utanför de specifika säkerhetsfunktionerna</w:t>
      </w:r>
      <w:r w:rsidR="00261153">
        <w:t xml:space="preserve"> och att </w:t>
      </w:r>
      <w:r w:rsidR="00394F69">
        <w:t>skapa en</w:t>
      </w:r>
      <w:r w:rsidR="003A5125">
        <w:t xml:space="preserve"> kultur med ett riskbaserat arbetssätt grundat på kunskap och goda processer. </w:t>
      </w:r>
    </w:p>
    <w:p w14:paraId="550DC4C1" w14:textId="763C5099" w:rsidR="00261153" w:rsidRDefault="00261153" w:rsidP="000D5014">
      <w:pPr>
        <w:pStyle w:val="Brdtext"/>
      </w:pPr>
      <w:r>
        <w:t>Arbetsförmedlingen har etablerat en process</w:t>
      </w:r>
      <w:r w:rsidR="004D77DF">
        <w:t>, kallad säkerhet</w:t>
      </w:r>
      <w:r w:rsidR="00C71280">
        <w:t>s</w:t>
      </w:r>
      <w:r w:rsidR="004D77DF">
        <w:t>resa</w:t>
      </w:r>
      <w:r w:rsidR="009214A2">
        <w:t>n</w:t>
      </w:r>
      <w:r w:rsidR="004D77DF">
        <w:t>,</w:t>
      </w:r>
      <w:r>
        <w:t xml:space="preserve"> </w:t>
      </w:r>
      <w:r w:rsidR="004D77DF">
        <w:t>in</w:t>
      </w:r>
      <w:r>
        <w:t xml:space="preserve">för att utveckla och upphandla </w:t>
      </w:r>
      <w:proofErr w:type="spellStart"/>
      <w:r w:rsidR="00B922E7">
        <w:t>it</w:t>
      </w:r>
      <w:r w:rsidR="004D77DF">
        <w:t>-produkter</w:t>
      </w:r>
      <w:proofErr w:type="spellEnd"/>
      <w:r>
        <w:t>. Arbetssättet</w:t>
      </w:r>
      <w:r w:rsidR="004D77DF">
        <w:t xml:space="preserve"> </w:t>
      </w:r>
      <w:r w:rsidR="00C71280">
        <w:t xml:space="preserve">är </w:t>
      </w:r>
      <w:r w:rsidR="003A5125">
        <w:t xml:space="preserve">en </w:t>
      </w:r>
      <w:r>
        <w:t>viktig</w:t>
      </w:r>
      <w:r w:rsidR="003A5125">
        <w:t xml:space="preserve"> operativ och praktisk del i</w:t>
      </w:r>
      <w:r>
        <w:t>nom</w:t>
      </w:r>
      <w:r w:rsidR="003A5125">
        <w:t xml:space="preserve"> myndighetens LIS</w:t>
      </w:r>
      <w:r w:rsidR="004D77DF">
        <w:t>.</w:t>
      </w:r>
    </w:p>
    <w:p w14:paraId="7AF4A186" w14:textId="0C5D9624" w:rsidR="00C57824" w:rsidRDefault="004D77DF" w:rsidP="000D5014">
      <w:pPr>
        <w:pStyle w:val="Brdtext"/>
      </w:pPr>
      <w:r>
        <w:t xml:space="preserve">Säkerhetsresan är ett antal aktiviteter som ska genomföras för varje planerad </w:t>
      </w:r>
      <w:proofErr w:type="spellStart"/>
      <w:r w:rsidR="00B922E7">
        <w:t>it</w:t>
      </w:r>
      <w:r>
        <w:t>-produkt</w:t>
      </w:r>
      <w:proofErr w:type="spellEnd"/>
      <w:r>
        <w:t xml:space="preserve"> som</w:t>
      </w:r>
      <w:r w:rsidR="003A5125">
        <w:t xml:space="preserve"> </w:t>
      </w:r>
      <w:proofErr w:type="spellStart"/>
      <w:proofErr w:type="gramStart"/>
      <w:r w:rsidR="003A5125">
        <w:t>t.ex</w:t>
      </w:r>
      <w:proofErr w:type="spellEnd"/>
      <w:proofErr w:type="gramEnd"/>
      <w:r w:rsidR="003A5125">
        <w:t xml:space="preserve"> hot</w:t>
      </w:r>
      <w:r>
        <w:t>-</w:t>
      </w:r>
      <w:r w:rsidR="003A5125">
        <w:t xml:space="preserve"> och riskanalys, informationsklassning </w:t>
      </w:r>
      <w:r>
        <w:t xml:space="preserve">eller en </w:t>
      </w:r>
      <w:r w:rsidR="003A5125">
        <w:t xml:space="preserve">laglighetsbedömning. </w:t>
      </w:r>
      <w:r w:rsidR="009214A2">
        <w:t>Säkerhetsr</w:t>
      </w:r>
      <w:r w:rsidR="003A5125">
        <w:t xml:space="preserve">esan avslutas med en utvärdering från </w:t>
      </w:r>
      <w:r>
        <w:t xml:space="preserve">ett tvärfunktionellt informationssäkerhetsråd </w:t>
      </w:r>
      <w:r w:rsidR="003A5125">
        <w:t xml:space="preserve">där </w:t>
      </w:r>
      <w:r w:rsidR="00031A7E">
        <w:t>det genomförda säkerhets</w:t>
      </w:r>
      <w:r w:rsidR="003A5125">
        <w:t>arbetet godkänns innan produktionssättning eller upphandling.</w:t>
      </w:r>
    </w:p>
    <w:p w14:paraId="32FA2A0A" w14:textId="105F07B1" w:rsidR="00CA3242" w:rsidRDefault="00CA3242" w:rsidP="69788F97">
      <w:pPr>
        <w:pStyle w:val="Brdtext"/>
      </w:pPr>
      <w:r>
        <w:lastRenderedPageBreak/>
        <w:t xml:space="preserve">Ett konkret exempel på kompetensutveckling inom informationssäkerhetsområdet är initiativet ”Agera cybersäkert” </w:t>
      </w:r>
      <w:r w:rsidR="004D77DF">
        <w:t xml:space="preserve">som genomförs i enlighet med myndighetens verksamhetsplanering för 2022. Arbetet </w:t>
      </w:r>
      <w:r>
        <w:t>riktar sig till samtliga medarbetare på myndigheten för att skapa en större kunskap och medvetenhet inom digital informationssäkerhet. Initiativet bygger på grundläggande kunskap och lyfter fram vardagliga situationer och ger exempel på</w:t>
      </w:r>
      <w:r w:rsidR="00403175">
        <w:t xml:space="preserve"> medvetenhet inom säkerhet i relation till</w:t>
      </w:r>
      <w:r>
        <w:t xml:space="preserve"> </w:t>
      </w:r>
      <w:r w:rsidR="00403175">
        <w:t>god förvaltning</w:t>
      </w:r>
      <w:r>
        <w:t xml:space="preserve">. </w:t>
      </w:r>
    </w:p>
    <w:p w14:paraId="727852B0" w14:textId="63B21333" w:rsidR="005A2DC1" w:rsidRDefault="005A2DC1" w:rsidP="69788F97">
      <w:pPr>
        <w:pStyle w:val="Brdtext"/>
      </w:pPr>
      <w:r>
        <w:t xml:space="preserve">Då myndighetens digitala verksamhet och behoven på god säkerhet hela tiden växer ökar </w:t>
      </w:r>
      <w:r w:rsidR="00347A2B">
        <w:t xml:space="preserve">även behoven på enklare och mer effektiva säkerhetslösningar. </w:t>
      </w:r>
      <w:r w:rsidR="009214A2">
        <w:t>Integrerat</w:t>
      </w:r>
      <w:r w:rsidR="00347A2B">
        <w:t xml:space="preserve"> med arbetet för myndighetens LIS</w:t>
      </w:r>
      <w:r w:rsidR="008732E2">
        <w:t xml:space="preserve">, drivs </w:t>
      </w:r>
      <w:r w:rsidR="004D77DF">
        <w:t xml:space="preserve">även ett </w:t>
      </w:r>
      <w:r w:rsidR="008732E2">
        <w:t xml:space="preserve">arbete med </w:t>
      </w:r>
      <w:r w:rsidR="004D77DF">
        <w:t>att beskriva en ”</w:t>
      </w:r>
      <w:r w:rsidR="008732E2">
        <w:t xml:space="preserve">bas-säkerhet”. Det innebär att skapa en tydlig grundnivå </w:t>
      </w:r>
      <w:r w:rsidR="00983B4B">
        <w:t>för</w:t>
      </w:r>
      <w:r w:rsidR="008732E2">
        <w:t xml:space="preserve"> alla funktioner. Genom att definiera en standard</w:t>
      </w:r>
      <w:r w:rsidR="00D00DFD">
        <w:t>iserad lägstanivå förenklas analys och utredningsarbete och antalet potentiella säkerhetshål kan minimeras.</w:t>
      </w:r>
    </w:p>
    <w:p w14:paraId="20C5B58B" w14:textId="456F7370" w:rsidR="00C01878" w:rsidRDefault="00403175" w:rsidP="000D5014">
      <w:pPr>
        <w:pStyle w:val="Brdtext"/>
      </w:pPr>
      <w:r>
        <w:t>Det</w:t>
      </w:r>
      <w:r w:rsidR="00DE3128">
        <w:t xml:space="preserve"> rättsliga perspektivet får allt större inverkan </w:t>
      </w:r>
      <w:r>
        <w:t>på</w:t>
      </w:r>
      <w:r w:rsidR="00DE3128">
        <w:t xml:space="preserve"> informationssäkerhet</w:t>
      </w:r>
      <w:r>
        <w:t>en</w:t>
      </w:r>
      <w:r w:rsidR="00DE3128">
        <w:t xml:space="preserve">. En god hantering av personuppgifter </w:t>
      </w:r>
      <w:r w:rsidR="003B472E">
        <w:t>enligt</w:t>
      </w:r>
      <w:r w:rsidR="00DE3128" w:rsidRPr="426E10D9">
        <w:t xml:space="preserve"> </w:t>
      </w:r>
      <w:r>
        <w:t>dataskyddsförordningen</w:t>
      </w:r>
      <w:r w:rsidR="00983B4B">
        <w:t xml:space="preserve"> ställer krav på</w:t>
      </w:r>
      <w:r w:rsidR="00DE3128">
        <w:t xml:space="preserve"> informationssäkerhetsarbetet. Myndigheten har gjort stora satsningar på att bygga upp kompetens inom it-rätt och personuppgiftshantering</w:t>
      </w:r>
      <w:r w:rsidRPr="426E10D9">
        <w:t>.</w:t>
      </w:r>
      <w:r w:rsidR="00DE3128">
        <w:t xml:space="preserve"> Rättsavdelningen har ett mycket nära samarbete med </w:t>
      </w:r>
      <w:proofErr w:type="spellStart"/>
      <w:r w:rsidR="00DE3128">
        <w:t>it-verksamheten</w:t>
      </w:r>
      <w:proofErr w:type="spellEnd"/>
      <w:r w:rsidR="00DE3128">
        <w:t xml:space="preserve"> och säkerhets</w:t>
      </w:r>
      <w:r>
        <w:t>enheten</w:t>
      </w:r>
      <w:r w:rsidR="00DE3128" w:rsidRPr="426E10D9">
        <w:t xml:space="preserve">. </w:t>
      </w:r>
      <w:r>
        <w:t>E</w:t>
      </w:r>
      <w:r w:rsidR="00DE3128">
        <w:t>tt nära samarbete mellan säkerhet och juridik är en nödvändig</w:t>
      </w:r>
      <w:r w:rsidR="008045D5">
        <w:t xml:space="preserve"> framgångsfaktor för ett gott informationssäkerhetsarbete på en modern, digital myndighet.</w:t>
      </w:r>
    </w:p>
    <w:p w14:paraId="2229ED29" w14:textId="2FD6B54C" w:rsidR="001142D3" w:rsidRDefault="035D2242" w:rsidP="001142D3">
      <w:pPr>
        <w:pStyle w:val="Rubrik1"/>
      </w:pPr>
      <w:bookmarkStart w:id="17" w:name="_Toc117068245"/>
      <w:r>
        <w:t xml:space="preserve">Utveckling av styrning och uppföljning </w:t>
      </w:r>
      <w:r w:rsidR="003D3A4E">
        <w:t>av</w:t>
      </w:r>
      <w:r w:rsidR="000B5A91">
        <w:t xml:space="preserve"> </w:t>
      </w:r>
      <w:r>
        <w:t>informationssäkerhet</w:t>
      </w:r>
      <w:r w:rsidR="003D3A4E">
        <w:t>sarbetet</w:t>
      </w:r>
      <w:bookmarkEnd w:id="17"/>
    </w:p>
    <w:p w14:paraId="00B4ED06" w14:textId="092A7BFF" w:rsidR="00462449" w:rsidRDefault="00462449" w:rsidP="00462449">
      <w:pPr>
        <w:pStyle w:val="Brdtext"/>
      </w:pPr>
      <w:r>
        <w:t>Centrala mål i LIS</w:t>
      </w:r>
      <w:r w:rsidR="00983B4B">
        <w:t>-</w:t>
      </w:r>
      <w:r>
        <w:t xml:space="preserve">arbetet är att arbetet med etablering av den organisatoriska förmågan inte utgör ett projekt utan avser en etablerad förmåga över tid inom myndigheten. Utgångspunkten är ett organisationsoberoende samordnat arbetssätt. Detta innebär att flera olika organisatoriska delar av myndigheten får </w:t>
      </w:r>
      <w:r w:rsidR="00983B4B">
        <w:t xml:space="preserve">ett </w:t>
      </w:r>
      <w:r>
        <w:t>direkt ansvar för att ständigt förbättra myndighetens LIS och därmed blir ledning och styrning involverad i flera nivåer</w:t>
      </w:r>
      <w:r w:rsidR="00983B4B">
        <w:t xml:space="preserve"> och inom flera </w:t>
      </w:r>
      <w:r>
        <w:t>organisatoriska områden</w:t>
      </w:r>
      <w:r w:rsidR="00983B4B">
        <w:t>.</w:t>
      </w:r>
      <w:r>
        <w:t xml:space="preserve"> </w:t>
      </w:r>
    </w:p>
    <w:p w14:paraId="37F5A3E5" w14:textId="37CCCD84" w:rsidR="00462449" w:rsidRDefault="00462449" w:rsidP="00462449">
      <w:pPr>
        <w:pStyle w:val="Brdtext"/>
      </w:pPr>
      <w:r>
        <w:t>Övergripande strategiska aktivitetsområden inom LIS</w:t>
      </w:r>
      <w:r w:rsidR="00AF69EB">
        <w:t>-arbetet</w:t>
      </w:r>
    </w:p>
    <w:p w14:paraId="4BE5D1FD" w14:textId="77777777" w:rsidR="00983B4B" w:rsidRPr="00E34856" w:rsidRDefault="00983B4B" w:rsidP="00983B4B">
      <w:pPr>
        <w:pStyle w:val="Punktlista"/>
      </w:pPr>
      <w:r w:rsidRPr="00E34856">
        <w:t>En tydlig koppling till tvärfunktionella arbetssätt inom myndighetens LIS för att ytterligare förstärka ledningens engagemang på flera nivåer.</w:t>
      </w:r>
    </w:p>
    <w:p w14:paraId="4AB5B685" w14:textId="4E411B8B" w:rsidR="00983B4B" w:rsidRPr="00E34856" w:rsidRDefault="00983B4B" w:rsidP="00983B4B">
      <w:pPr>
        <w:pStyle w:val="Punktlista"/>
      </w:pPr>
      <w:r w:rsidRPr="00E34856">
        <w:t>En förstärkt integration av myndighetens LIS inom intern styrning och kontroll. Processer och metoder ska skapa systematik inom verksamhetsplaneringen. Integrationen förstärker förmågan inom ledningens genomgång</w:t>
      </w:r>
      <w:r w:rsidR="00C20BDE">
        <w:rPr>
          <w:rStyle w:val="Fotnotsreferens"/>
        </w:rPr>
        <w:footnoteReference w:id="5"/>
      </w:r>
      <w:r w:rsidRPr="00E34856">
        <w:t xml:space="preserve"> genom uppföljning, granskning och ständiga förbättringar.</w:t>
      </w:r>
    </w:p>
    <w:p w14:paraId="3827DD77" w14:textId="77777777" w:rsidR="00983B4B" w:rsidRPr="00E34856" w:rsidRDefault="00983B4B" w:rsidP="00983B4B">
      <w:pPr>
        <w:pStyle w:val="Punktlista"/>
      </w:pPr>
      <w:r w:rsidRPr="00E34856">
        <w:t xml:space="preserve">Förstärkt förmåga kring hotbildsanalys, omvärldsanalys och det riskbaserade arbetssättet på flera nivåer. Lägesbilder under året ger kontinuitet och delredovisningar till ledningens genomgång. </w:t>
      </w:r>
    </w:p>
    <w:p w14:paraId="0B4727EC" w14:textId="6EB131AA" w:rsidR="00983B4B" w:rsidRDefault="00983B4B" w:rsidP="00462449">
      <w:pPr>
        <w:pStyle w:val="Punktlista"/>
      </w:pPr>
      <w:r w:rsidRPr="00E34856">
        <w:lastRenderedPageBreak/>
        <w:t>Rapportering av lägesbilder till myndighetsledningen förstärks ytterligare vad avser systematik. Rapportering samordnas, sammanställs och återkopplas genom lägesbilder samt ledningens genomgång inom informationssäkerhet, cybersäkerhet och dataskydd.</w:t>
      </w:r>
    </w:p>
    <w:p w14:paraId="393E6A9E" w14:textId="097B89BB" w:rsidR="00983B4B" w:rsidRDefault="00983B4B" w:rsidP="00983B4B">
      <w:pPr>
        <w:pStyle w:val="Brdtext"/>
      </w:pPr>
      <w:r w:rsidRPr="00E34856">
        <w:t xml:space="preserve">LIS-arbetet har det övergripande syftet att kontinuerligt utveckla mognadsgraden av myndighetens förmåga och vidareutveckla och förstärka integrationen av LIS inom myndighetens ordinarie ledningssystem. </w:t>
      </w:r>
      <w:r w:rsidR="00AB317B">
        <w:t>Det övergripande syftet</w:t>
      </w:r>
      <w:r>
        <w:t xml:space="preserve"> är </w:t>
      </w:r>
    </w:p>
    <w:p w14:paraId="2A8CF096" w14:textId="225E971A" w:rsidR="00983B4B" w:rsidRDefault="00983B4B" w:rsidP="00983B4B"/>
    <w:p w14:paraId="21D780A9" w14:textId="77777777" w:rsidR="003F12E6" w:rsidRDefault="003F12E6" w:rsidP="00983B4B"/>
    <w:p w14:paraId="7BF68560" w14:textId="35C3FA08" w:rsidR="00983B4B" w:rsidRPr="00E34856" w:rsidRDefault="00983B4B" w:rsidP="00983B4B">
      <w:pPr>
        <w:autoSpaceDE w:val="0"/>
        <w:autoSpaceDN w:val="0"/>
        <w:jc w:val="center"/>
        <w:rPr>
          <w:rFonts w:eastAsia="Times New Roman" w:cs="Times New Roman"/>
          <w:b/>
          <w:bCs/>
          <w:lang w:eastAsia="sv-SE"/>
        </w:rPr>
      </w:pPr>
      <w:r>
        <w:rPr>
          <w:rFonts w:eastAsia="Times New Roman" w:cs="Times New Roman"/>
          <w:b/>
          <w:bCs/>
          <w:lang w:eastAsia="sv-SE"/>
        </w:rPr>
        <w:t>E</w:t>
      </w:r>
      <w:r w:rsidRPr="00165A2E">
        <w:rPr>
          <w:rFonts w:eastAsia="Times New Roman" w:cs="Times New Roman"/>
          <w:b/>
          <w:bCs/>
          <w:lang w:eastAsia="sv-SE"/>
        </w:rPr>
        <w:t xml:space="preserve">tt, verksamhetsutvecklande, riskbaserat, systematiskt </w:t>
      </w:r>
    </w:p>
    <w:p w14:paraId="3B67C0BE" w14:textId="77777777" w:rsidR="00983B4B" w:rsidRPr="00E34856" w:rsidRDefault="00983B4B" w:rsidP="00983B4B">
      <w:pPr>
        <w:autoSpaceDE w:val="0"/>
        <w:autoSpaceDN w:val="0"/>
        <w:jc w:val="center"/>
        <w:rPr>
          <w:rFonts w:eastAsia="Times New Roman" w:cs="Calibri"/>
          <w:b/>
          <w:bCs/>
          <w:lang w:eastAsia="sv-SE"/>
        </w:rPr>
      </w:pPr>
      <w:r w:rsidRPr="00165A2E">
        <w:rPr>
          <w:rFonts w:eastAsia="Times New Roman" w:cs="Times New Roman"/>
          <w:b/>
          <w:bCs/>
          <w:lang w:eastAsia="sv-SE"/>
        </w:rPr>
        <w:t>ledningssystem för informationssäkerhet.</w:t>
      </w:r>
    </w:p>
    <w:p w14:paraId="6B78B4BB" w14:textId="77777777" w:rsidR="00462449" w:rsidRDefault="00462449" w:rsidP="009A3B30">
      <w:pPr>
        <w:pStyle w:val="Brdtext"/>
      </w:pPr>
    </w:p>
    <w:p w14:paraId="73769BCE" w14:textId="77777777" w:rsidR="009A3B30" w:rsidRPr="002952F1" w:rsidRDefault="009A3B30" w:rsidP="2039338F">
      <w:pPr>
        <w:pStyle w:val="Brdtext"/>
        <w:rPr>
          <w:rStyle w:val="Stark"/>
        </w:rPr>
      </w:pPr>
      <w:r w:rsidRPr="002952F1">
        <w:rPr>
          <w:rStyle w:val="Stark"/>
        </w:rPr>
        <w:t>1. "Ett" (1)</w:t>
      </w:r>
    </w:p>
    <w:p w14:paraId="284414F0" w14:textId="140FED3D" w:rsidR="009A3B30" w:rsidRPr="00983B4B" w:rsidRDefault="009A3B30">
      <w:pPr>
        <w:pStyle w:val="Brdtext"/>
        <w:rPr>
          <w:i/>
          <w:iCs/>
        </w:rPr>
      </w:pPr>
      <w:r w:rsidRPr="00165A2E">
        <w:rPr>
          <w:rStyle w:val="Betoning"/>
          <w:rFonts w:cs="Segoe UI"/>
          <w:i w:val="0"/>
          <w:iCs w:val="0"/>
          <w:color w:val="333333"/>
        </w:rPr>
        <w:t xml:space="preserve">Ledningssystemet - LIS är myndighetens ledningssystem </w:t>
      </w:r>
      <w:r w:rsidR="00983B4B">
        <w:rPr>
          <w:rStyle w:val="Betoning"/>
          <w:rFonts w:cs="Segoe UI"/>
          <w:i w:val="0"/>
          <w:iCs w:val="0"/>
          <w:color w:val="333333"/>
        </w:rPr>
        <w:t xml:space="preserve">för informationssäkerhet </w:t>
      </w:r>
      <w:r w:rsidRPr="00165A2E">
        <w:rPr>
          <w:rStyle w:val="Betoning"/>
          <w:rFonts w:cs="Segoe UI"/>
          <w:i w:val="0"/>
          <w:iCs w:val="0"/>
          <w:color w:val="333333"/>
        </w:rPr>
        <w:t>och utgår ifrån ett tvärfunktionellt arbetssätt. </w:t>
      </w:r>
    </w:p>
    <w:p w14:paraId="27BBE86E" w14:textId="09B992C0" w:rsidR="00432AD1" w:rsidRDefault="009A3B30">
      <w:pPr>
        <w:pStyle w:val="Brdtext"/>
        <w:rPr>
          <w:rStyle w:val="Betoning"/>
          <w:rFonts w:cs="Segoe UI"/>
          <w:i w:val="0"/>
          <w:iCs w:val="0"/>
          <w:color w:val="333333"/>
        </w:rPr>
      </w:pPr>
      <w:r w:rsidRPr="00165A2E">
        <w:rPr>
          <w:rStyle w:val="Betoning"/>
          <w:rFonts w:cs="Segoe UI"/>
          <w:i w:val="0"/>
          <w:iCs w:val="0"/>
          <w:color w:val="333333"/>
        </w:rPr>
        <w:t>Ett sammanhållet ledningssystem som samlar, skapar överblick och stödjer ett tvärfunktionellt arbetssätt</w:t>
      </w:r>
      <w:r w:rsidR="00983B4B">
        <w:rPr>
          <w:rStyle w:val="Betoning"/>
          <w:rFonts w:cs="Segoe UI"/>
          <w:i w:val="0"/>
          <w:iCs w:val="0"/>
          <w:color w:val="333333"/>
        </w:rPr>
        <w:t xml:space="preserve"> och gör det </w:t>
      </w:r>
      <w:r w:rsidR="00432AD1">
        <w:rPr>
          <w:rStyle w:val="Betoning"/>
          <w:rFonts w:cs="Segoe UI"/>
          <w:i w:val="0"/>
          <w:iCs w:val="0"/>
          <w:color w:val="333333"/>
        </w:rPr>
        <w:t>”</w:t>
      </w:r>
      <w:r w:rsidR="00983B4B">
        <w:rPr>
          <w:rStyle w:val="Betoning"/>
          <w:rFonts w:cs="Segoe UI"/>
          <w:i w:val="0"/>
          <w:iCs w:val="0"/>
          <w:color w:val="333333"/>
        </w:rPr>
        <w:t>enklare att göra rätt”.</w:t>
      </w:r>
      <w:r w:rsidR="00432AD1">
        <w:rPr>
          <w:rStyle w:val="Betoning"/>
          <w:rFonts w:cs="Segoe UI"/>
          <w:i w:val="0"/>
          <w:iCs w:val="0"/>
          <w:color w:val="333333"/>
        </w:rPr>
        <w:t xml:space="preserve"> Åtgärder ska vara beskrivna i styrande och stödjande dokument på ett korrekt sätt och i nära samverkan mellan de funktioner där kunskap och ansvar finns. </w:t>
      </w:r>
      <w:r w:rsidR="00432AD1" w:rsidRPr="00165A2E">
        <w:rPr>
          <w:rStyle w:val="Betoning"/>
          <w:rFonts w:cs="Segoe UI"/>
          <w:i w:val="0"/>
          <w:iCs w:val="0"/>
          <w:color w:val="333333"/>
        </w:rPr>
        <w:t xml:space="preserve">Ett exempel kan vara att regler eller åtgärder inom personalsäkerhet tas fram i nära samverkan med </w:t>
      </w:r>
      <w:proofErr w:type="spellStart"/>
      <w:r w:rsidR="00432AD1">
        <w:rPr>
          <w:rStyle w:val="Betoning"/>
          <w:rFonts w:cs="Segoe UI"/>
          <w:i w:val="0"/>
          <w:iCs w:val="0"/>
          <w:color w:val="333333"/>
        </w:rPr>
        <w:t>it-verksamheten</w:t>
      </w:r>
      <w:proofErr w:type="spellEnd"/>
      <w:r w:rsidR="00432AD1">
        <w:rPr>
          <w:rStyle w:val="Betoning"/>
          <w:rFonts w:cs="Segoe UI"/>
          <w:i w:val="0"/>
          <w:iCs w:val="0"/>
          <w:color w:val="333333"/>
        </w:rPr>
        <w:t>, personalavdelningen</w:t>
      </w:r>
      <w:r w:rsidR="00432AD1" w:rsidRPr="00165A2E">
        <w:rPr>
          <w:rStyle w:val="Betoning"/>
          <w:rFonts w:cs="Segoe UI"/>
          <w:i w:val="0"/>
          <w:iCs w:val="0"/>
          <w:color w:val="333333"/>
        </w:rPr>
        <w:t xml:space="preserve"> och </w:t>
      </w:r>
      <w:r w:rsidR="00432AD1">
        <w:rPr>
          <w:rStyle w:val="Betoning"/>
          <w:rFonts w:cs="Segoe UI"/>
          <w:i w:val="0"/>
          <w:iCs w:val="0"/>
          <w:color w:val="333333"/>
        </w:rPr>
        <w:t>r</w:t>
      </w:r>
      <w:r w:rsidR="00432AD1" w:rsidRPr="00165A2E">
        <w:rPr>
          <w:rStyle w:val="Betoning"/>
          <w:rFonts w:cs="Segoe UI"/>
          <w:i w:val="0"/>
          <w:iCs w:val="0"/>
          <w:color w:val="333333"/>
        </w:rPr>
        <w:t>ättsavdelningen.</w:t>
      </w:r>
    </w:p>
    <w:p w14:paraId="06AB835B" w14:textId="77777777" w:rsidR="009A3B30" w:rsidRPr="002952F1" w:rsidRDefault="009A3B30">
      <w:pPr>
        <w:pStyle w:val="Brdtext"/>
        <w:rPr>
          <w:rStyle w:val="Stark"/>
        </w:rPr>
      </w:pPr>
      <w:r w:rsidRPr="002952F1">
        <w:rPr>
          <w:rStyle w:val="Stark"/>
        </w:rPr>
        <w:t>2. "Verksamhetsutvecklande"</w:t>
      </w:r>
    </w:p>
    <w:p w14:paraId="557CABBA" w14:textId="77777777" w:rsidR="00432AD1" w:rsidRPr="004B50F9" w:rsidRDefault="00432AD1" w:rsidP="00432AD1">
      <w:pPr>
        <w:pStyle w:val="Brdtext"/>
        <w:rPr>
          <w:szCs w:val="21"/>
        </w:rPr>
      </w:pPr>
      <w:r w:rsidRPr="00165A2E">
        <w:t>Myndighetens LIS ska stödja dom strategiska målen för myndigheten. Ledningssystemet ska bidra till att det ska vara "enklare att göra rätt" inom verksamhetsutveckling, produktstyrning eller annat förändringsarbete</w:t>
      </w:r>
      <w:r>
        <w:t>, till exempel genom att</w:t>
      </w:r>
      <w:r w:rsidRPr="00165A2E">
        <w:t xml:space="preserve"> olika verksamhetsutvecklingsprojekt tar med informationssäkerhetsarbete tidigt. Genom ett proaktivt säkerhetsarbete ökar kvaliteten och kan minska kostnader såsom omtag, backa i systemutveckling, eller </w:t>
      </w:r>
      <w:r>
        <w:t>annat som kan uppstå då säkerhetsbrister upptäcks för sent.</w:t>
      </w:r>
    </w:p>
    <w:p w14:paraId="7CDAFDDE" w14:textId="2D4332F6" w:rsidR="009A3B30" w:rsidRPr="004B50F9" w:rsidRDefault="009A3B30" w:rsidP="009A3B30">
      <w:pPr>
        <w:pStyle w:val="Brdtext"/>
        <w:rPr>
          <w:sz w:val="20"/>
          <w:szCs w:val="20"/>
        </w:rPr>
      </w:pPr>
      <w:r w:rsidRPr="004B50F9">
        <w:rPr>
          <w:sz w:val="20"/>
          <w:szCs w:val="20"/>
        </w:rPr>
        <w:t xml:space="preserve">Med verksamhetsutvecklande avses att myndighetens LIS ska stödja myndighetens </w:t>
      </w:r>
      <w:r w:rsidR="00462449">
        <w:rPr>
          <w:sz w:val="20"/>
          <w:szCs w:val="20"/>
        </w:rPr>
        <w:t>reformering</w:t>
      </w:r>
      <w:r w:rsidRPr="004B50F9">
        <w:rPr>
          <w:sz w:val="20"/>
          <w:szCs w:val="20"/>
        </w:rPr>
        <w:t xml:space="preserve"> och strategiska mål</w:t>
      </w:r>
      <w:r w:rsidR="00432AD1">
        <w:rPr>
          <w:sz w:val="20"/>
          <w:szCs w:val="20"/>
        </w:rPr>
        <w:t xml:space="preserve"> att</w:t>
      </w:r>
    </w:p>
    <w:p w14:paraId="784A163F" w14:textId="1F28C575" w:rsidR="009A3B30" w:rsidRPr="00432AD1" w:rsidRDefault="00432AD1" w:rsidP="00432AD1">
      <w:pPr>
        <w:pStyle w:val="Punktlista"/>
      </w:pPr>
      <w:r>
        <w:t>ö</w:t>
      </w:r>
      <w:r w:rsidR="009A3B30" w:rsidRPr="00432AD1">
        <w:t xml:space="preserve">ver tid uppnå målet, ”enklare att göra rätt” utifrån verksamhetsutvecklade direkta och indirekta stöd inom verksamhetsutveckling och myndighetens </w:t>
      </w:r>
      <w:r w:rsidR="00462449" w:rsidRPr="00432AD1">
        <w:t>reformering</w:t>
      </w:r>
    </w:p>
    <w:p w14:paraId="4D445E9B" w14:textId="19B9A4E9" w:rsidR="009A3B30" w:rsidRPr="00432AD1" w:rsidRDefault="00432AD1" w:rsidP="00432AD1">
      <w:pPr>
        <w:pStyle w:val="Punktlista"/>
      </w:pPr>
      <w:r>
        <w:t>s</w:t>
      </w:r>
      <w:r w:rsidRPr="00432AD1">
        <w:t>kapa en o</w:t>
      </w:r>
      <w:r w:rsidR="009A3B30" w:rsidRPr="00432AD1">
        <w:t xml:space="preserve">rganisationsoberoende </w:t>
      </w:r>
      <w:r w:rsidRPr="00432AD1">
        <w:t xml:space="preserve">struktur med en </w:t>
      </w:r>
      <w:r w:rsidR="009A3B30" w:rsidRPr="00432AD1">
        <w:t>tvärfunktionell förmåga över tid, med utgångspunkt i arbetsordning</w:t>
      </w:r>
    </w:p>
    <w:p w14:paraId="52EE338E" w14:textId="0AB8556D" w:rsidR="009A3B30" w:rsidRPr="00432AD1" w:rsidRDefault="00432AD1" w:rsidP="00432AD1">
      <w:pPr>
        <w:pStyle w:val="Punktlista"/>
      </w:pPr>
      <w:r>
        <w:t>f</w:t>
      </w:r>
      <w:r w:rsidR="009A3B30" w:rsidRPr="00432AD1">
        <w:t>örstärk</w:t>
      </w:r>
      <w:r w:rsidRPr="00432AD1">
        <w:t>a</w:t>
      </w:r>
      <w:r w:rsidR="009A3B30" w:rsidRPr="00432AD1">
        <w:t xml:space="preserve"> förmåga</w:t>
      </w:r>
      <w:r w:rsidRPr="00432AD1">
        <w:t>n</w:t>
      </w:r>
      <w:r w:rsidR="009A3B30" w:rsidRPr="00432AD1">
        <w:t xml:space="preserve"> inom ledningens (alla nivåer) åtagande, uppföljning och styrning kopplat till ett taktiskt och strategiskt förbättringsarbete över tid. </w:t>
      </w:r>
    </w:p>
    <w:p w14:paraId="245F3BD4" w14:textId="77777777" w:rsidR="00BD2190" w:rsidRDefault="00BD2190">
      <w:pPr>
        <w:pStyle w:val="Brdtext"/>
        <w:rPr>
          <w:rStyle w:val="Stark"/>
        </w:rPr>
      </w:pPr>
    </w:p>
    <w:p w14:paraId="494D208D" w14:textId="77777777" w:rsidR="00BD2190" w:rsidRDefault="00BD2190">
      <w:pPr>
        <w:pStyle w:val="Brdtext"/>
        <w:rPr>
          <w:rStyle w:val="Stark"/>
        </w:rPr>
      </w:pPr>
    </w:p>
    <w:p w14:paraId="0BF3DC56" w14:textId="199A2369" w:rsidR="009A3B30" w:rsidRPr="002952F1" w:rsidRDefault="009A3B30">
      <w:pPr>
        <w:pStyle w:val="Brdtext"/>
        <w:rPr>
          <w:rStyle w:val="Stark"/>
        </w:rPr>
      </w:pPr>
      <w:r w:rsidRPr="002952F1">
        <w:rPr>
          <w:rStyle w:val="Stark"/>
        </w:rPr>
        <w:t>3. "Systematiskt"</w:t>
      </w:r>
    </w:p>
    <w:p w14:paraId="312642DB" w14:textId="3C253558" w:rsidR="00432AD1" w:rsidRDefault="00432AD1" w:rsidP="2039338F">
      <w:pPr>
        <w:pStyle w:val="Brdtext"/>
      </w:pPr>
      <w:r w:rsidRPr="00165A2E">
        <w:t>Att myndigheten har ett systematiskt arbetssätt innebär att LIS-arbetet införlivas inom intern styrning och kontroll</w:t>
      </w:r>
      <w:r w:rsidR="0002330C">
        <w:t xml:space="preserve">, </w:t>
      </w:r>
      <w:r w:rsidRPr="00165A2E">
        <w:t>riskhantering samt vidare inom verksamhetsplaneringsarbetet.  </w:t>
      </w:r>
    </w:p>
    <w:p w14:paraId="07093B4B" w14:textId="140DA9EC" w:rsidR="009A3B30" w:rsidRPr="00432AD1" w:rsidRDefault="009A3B30" w:rsidP="00432AD1">
      <w:pPr>
        <w:pStyle w:val="Brdtext"/>
        <w:rPr>
          <w:szCs w:val="21"/>
        </w:rPr>
      </w:pPr>
      <w:r w:rsidRPr="00165A2E">
        <w:t>Ett systematiskt informationssäkerhetsarbete inom ett ledningssystem innebär många olika saker. Övergripande kan arbetet beskrivas utifrån perspektiven</w:t>
      </w:r>
      <w:r w:rsidR="00432AD1">
        <w:rPr>
          <w:szCs w:val="21"/>
        </w:rPr>
        <w:t xml:space="preserve"> </w:t>
      </w:r>
      <w:r w:rsidRPr="00165A2E">
        <w:t>planera</w:t>
      </w:r>
      <w:r w:rsidR="00432AD1">
        <w:rPr>
          <w:szCs w:val="21"/>
        </w:rPr>
        <w:t xml:space="preserve">, </w:t>
      </w:r>
      <w:r w:rsidRPr="00165A2E">
        <w:t>genomföra</w:t>
      </w:r>
      <w:r w:rsidR="00432AD1">
        <w:t xml:space="preserve">, </w:t>
      </w:r>
      <w:r w:rsidRPr="00165A2E">
        <w:t>följa upp &amp; analysera</w:t>
      </w:r>
      <w:r w:rsidR="00432AD1">
        <w:rPr>
          <w:szCs w:val="21"/>
        </w:rPr>
        <w:t xml:space="preserve"> samt </w:t>
      </w:r>
      <w:r w:rsidRPr="00165A2E">
        <w:t>förbättra.</w:t>
      </w:r>
    </w:p>
    <w:p w14:paraId="5D8B1663" w14:textId="77777777" w:rsidR="009A3B30" w:rsidRPr="002952F1" w:rsidRDefault="009A3B30">
      <w:pPr>
        <w:pStyle w:val="Brdtext"/>
        <w:rPr>
          <w:rStyle w:val="Stark"/>
        </w:rPr>
      </w:pPr>
      <w:r w:rsidRPr="002952F1">
        <w:rPr>
          <w:rStyle w:val="Stark"/>
        </w:rPr>
        <w:t>4. "Riskbaserat"</w:t>
      </w:r>
    </w:p>
    <w:p w14:paraId="4176AD65" w14:textId="1A433AD3" w:rsidR="009A3B30" w:rsidRPr="00AB317B" w:rsidRDefault="009A3B30" w:rsidP="00AB317B">
      <w:pPr>
        <w:pStyle w:val="Brdtext"/>
        <w:rPr>
          <w:szCs w:val="21"/>
        </w:rPr>
      </w:pPr>
      <w:r w:rsidRPr="00165A2E">
        <w:t>Genomförande av riskanalyser och metodstöd för riskanalys stödjer det systematiska informationssäkerhetsarbetet. Genom riskanalyser identifieras hot och oönskade händelser som kan leda till negativa konsekvenser för organisationen.</w:t>
      </w:r>
      <w:r w:rsidR="00AB317B">
        <w:t xml:space="preserve"> Med stöd av </w:t>
      </w:r>
      <w:r w:rsidR="00AB317B" w:rsidRPr="00165A2E">
        <w:t>ISO</w:t>
      </w:r>
      <w:r w:rsidR="00AB317B">
        <w:t>-</w:t>
      </w:r>
      <w:r w:rsidRPr="00165A2E">
        <w:t>standarden</w:t>
      </w:r>
      <w:r w:rsidR="00AB317B">
        <w:t xml:space="preserve"> utformas arbetssätt för att</w:t>
      </w:r>
      <w:r w:rsidR="00AB317B">
        <w:rPr>
          <w:szCs w:val="21"/>
        </w:rPr>
        <w:t xml:space="preserve"> </w:t>
      </w:r>
      <w:r w:rsidRPr="00165A2E">
        <w:t>informationssäkerhetsrelaterade risker analyseras</w:t>
      </w:r>
      <w:r w:rsidR="00AB317B">
        <w:t xml:space="preserve"> och att</w:t>
      </w:r>
      <w:r w:rsidR="00AB317B">
        <w:rPr>
          <w:szCs w:val="21"/>
        </w:rPr>
        <w:t xml:space="preserve"> </w:t>
      </w:r>
      <w:r w:rsidRPr="00165A2E">
        <w:t>riskanalysens resultat ligger till grund för val och utformning av säkerhetsåtgärder och det systematiska informationssäkerhetsarbetet.</w:t>
      </w:r>
    </w:p>
    <w:p w14:paraId="00E6C08E" w14:textId="77777777" w:rsidR="009A3B30" w:rsidRPr="002952F1" w:rsidRDefault="009A3B30">
      <w:pPr>
        <w:pStyle w:val="Brdtext"/>
        <w:rPr>
          <w:rStyle w:val="Stark"/>
        </w:rPr>
      </w:pPr>
      <w:r w:rsidRPr="002952F1">
        <w:rPr>
          <w:rStyle w:val="Stark"/>
        </w:rPr>
        <w:t>5. "Ledningssystem"</w:t>
      </w:r>
    </w:p>
    <w:p w14:paraId="63FADD5A" w14:textId="52CD3300" w:rsidR="00AB317B" w:rsidRDefault="009A3B30" w:rsidP="2039338F">
      <w:pPr>
        <w:pStyle w:val="Brdtext"/>
      </w:pPr>
      <w:r w:rsidRPr="00165A2E">
        <w:t>Ett övergripande mål är att integrera myndighetens LIS inom myndighetens befintliga ledningssystem. Med detta menas att LIS</w:t>
      </w:r>
      <w:r w:rsidR="00AB317B">
        <w:t>-</w:t>
      </w:r>
      <w:r w:rsidRPr="00165A2E">
        <w:t>processer samordnas och integreras inom styrande processer som intern styrning och kontroll</w:t>
      </w:r>
      <w:r w:rsidR="0086721F">
        <w:t xml:space="preserve">, </w:t>
      </w:r>
      <w:r w:rsidRPr="00165A2E">
        <w:t xml:space="preserve">riskhantering samt myndighetens </w:t>
      </w:r>
      <w:r w:rsidR="00AF69EB">
        <w:t>verksamhetsplaneringsarbete.</w:t>
      </w:r>
      <w:r w:rsidRPr="00165A2E">
        <w:t> </w:t>
      </w:r>
    </w:p>
    <w:p w14:paraId="143C525B" w14:textId="0E2E0580" w:rsidR="009A3B30" w:rsidRPr="00AB317B" w:rsidRDefault="00AB317B" w:rsidP="009A3B30">
      <w:pPr>
        <w:pStyle w:val="Brdtext"/>
        <w:rPr>
          <w:szCs w:val="21"/>
        </w:rPr>
      </w:pPr>
      <w:r w:rsidRPr="00165A2E">
        <w:t>Genom de beskrivna målen i arbetet har myndigheten metod</w:t>
      </w:r>
      <w:r>
        <w:t xml:space="preserve"> och </w:t>
      </w:r>
      <w:r w:rsidRPr="00165A2E">
        <w:t>grund för ett ledningssystem för informationssäkerhet</w:t>
      </w:r>
      <w:r>
        <w:t xml:space="preserve">, </w:t>
      </w:r>
      <w:r>
        <w:rPr>
          <w:szCs w:val="21"/>
        </w:rPr>
        <w:t>t</w:t>
      </w:r>
      <w:r w:rsidR="009A3B30" w:rsidRPr="00165A2E">
        <w:t>illsammans med LIS- säkerhetsprocesser som är den andra centrala delen i myndighetens säkerhetsförmåga. </w:t>
      </w:r>
    </w:p>
    <w:p w14:paraId="56CF441A" w14:textId="11D95E57" w:rsidR="00C41778" w:rsidRDefault="002952F1" w:rsidP="002952F1">
      <w:pPr>
        <w:pStyle w:val="Rubrik2"/>
      </w:pPr>
      <w:bookmarkStart w:id="18" w:name="_Toc117068246"/>
      <w:r>
        <w:t>Långsiktigt mål</w:t>
      </w:r>
      <w:bookmarkEnd w:id="18"/>
    </w:p>
    <w:p w14:paraId="1BEB7B2C" w14:textId="56ED84BA" w:rsidR="008B368B" w:rsidRDefault="035D2242" w:rsidP="00C41778">
      <w:pPr>
        <w:pStyle w:val="Brdtext"/>
      </w:pPr>
      <w:r>
        <w:t xml:space="preserve">Det övergripande syftet är </w:t>
      </w:r>
      <w:r w:rsidRPr="2039338F">
        <w:rPr>
          <w:i/>
          <w:iCs/>
        </w:rPr>
        <w:t>ett sammanhållet, verksamhetsutvecklande systematiskt och riskbaserat arbetssätt</w:t>
      </w:r>
      <w:r>
        <w:t xml:space="preserve"> i myndighetens </w:t>
      </w:r>
      <w:r w:rsidR="003D3A4E">
        <w:t>LIS</w:t>
      </w:r>
      <w:r>
        <w:t xml:space="preserve">. </w:t>
      </w:r>
      <w:r w:rsidR="008C1942">
        <w:t xml:space="preserve">LIS ska avspegla myndighetens arbete med informationssäkerhet i sin tur anpassat efter övergripande förmåga </w:t>
      </w:r>
      <w:proofErr w:type="gramStart"/>
      <w:r w:rsidR="008C1942">
        <w:t>etc.</w:t>
      </w:r>
      <w:proofErr w:type="gramEnd"/>
      <w:r w:rsidR="008C1942">
        <w:t xml:space="preserve"> inom ISO 27000 serien. </w:t>
      </w:r>
    </w:p>
    <w:p w14:paraId="7E891684" w14:textId="68C67617" w:rsidR="008B368B" w:rsidRDefault="035D2242" w:rsidP="00C41778">
      <w:pPr>
        <w:pStyle w:val="Brdtext"/>
      </w:pPr>
      <w:r>
        <w:t xml:space="preserve">Det långsiktiga verksamhetsutvecklande målet i handlingsplanen </w:t>
      </w:r>
      <w:r w:rsidR="0087324E">
        <w:t xml:space="preserve">är </w:t>
      </w:r>
      <w:r>
        <w:t xml:space="preserve">att det ska vara ”enklare att göra rätt” genom </w:t>
      </w:r>
      <w:r w:rsidR="003D3A4E">
        <w:t xml:space="preserve">ett </w:t>
      </w:r>
      <w:r>
        <w:t>utökat fokus på metod och processer</w:t>
      </w:r>
      <w:r w:rsidR="00E16EFC">
        <w:t xml:space="preserve"> inom LIS</w:t>
      </w:r>
      <w:r w:rsidR="002D6A27">
        <w:t xml:space="preserve">, ett </w:t>
      </w:r>
      <w:r w:rsidR="00544A07">
        <w:t xml:space="preserve">LIS </w:t>
      </w:r>
      <w:r w:rsidR="002D6A27">
        <w:t xml:space="preserve">som </w:t>
      </w:r>
      <w:r w:rsidR="00544A07">
        <w:t>stödj</w:t>
      </w:r>
      <w:r w:rsidR="002D6A27">
        <w:t>er</w:t>
      </w:r>
      <w:r w:rsidR="00544A07">
        <w:t xml:space="preserve"> myndighetens </w:t>
      </w:r>
      <w:r w:rsidR="008C1942">
        <w:t xml:space="preserve">operativa, taktiska och </w:t>
      </w:r>
      <w:r w:rsidR="00544A07">
        <w:t>strategiska</w:t>
      </w:r>
      <w:r w:rsidR="008C1942">
        <w:t xml:space="preserve"> </w:t>
      </w:r>
      <w:r w:rsidR="00544A07">
        <w:t xml:space="preserve">mål. </w:t>
      </w:r>
      <w:r>
        <w:t xml:space="preserve">  </w:t>
      </w:r>
    </w:p>
    <w:p w14:paraId="700BEA34" w14:textId="5CB14A5F" w:rsidR="00D36BC5" w:rsidRDefault="035D2242" w:rsidP="69788F97">
      <w:pPr>
        <w:pStyle w:val="Brdtext"/>
      </w:pPr>
      <w:r>
        <w:t xml:space="preserve">Ett tvärfunktionellt arbetssätt inom arbetet med kravhantering ökar inte bara säkerhetsmedvetandet utan också förmågan att över tid </w:t>
      </w:r>
      <w:r w:rsidR="00544A07">
        <w:t xml:space="preserve">i att </w:t>
      </w:r>
      <w:r>
        <w:t xml:space="preserve">upprätthålla, ständigt utveckla och förbättra </w:t>
      </w:r>
      <w:r w:rsidR="003D3A4E">
        <w:t xml:space="preserve">området </w:t>
      </w:r>
      <w:r>
        <w:t xml:space="preserve">styrande och stödjande dokument. </w:t>
      </w:r>
    </w:p>
    <w:p w14:paraId="74030DFB" w14:textId="5C1D5E77" w:rsidR="00307124" w:rsidRDefault="00D36BC5" w:rsidP="00C41778">
      <w:pPr>
        <w:pStyle w:val="Brdtext"/>
      </w:pPr>
      <w:r>
        <w:t xml:space="preserve">Grunden i </w:t>
      </w:r>
      <w:r w:rsidR="003D3A4E">
        <w:t>ISO 2</w:t>
      </w:r>
      <w:r>
        <w:t>7000</w:t>
      </w:r>
      <w:r w:rsidR="00544A07">
        <w:t xml:space="preserve"> serien</w:t>
      </w:r>
      <w:r>
        <w:t>, - inom en större myndighet eller organisation</w:t>
      </w:r>
      <w:r w:rsidR="00307124">
        <w:t xml:space="preserve"> -</w:t>
      </w:r>
      <w:r>
        <w:t xml:space="preserve"> är att krav</w:t>
      </w:r>
      <w:r w:rsidR="002952F1">
        <w:t xml:space="preserve"> och </w:t>
      </w:r>
      <w:r>
        <w:t>åtgärder är delegera</w:t>
      </w:r>
      <w:r w:rsidR="00A929C6">
        <w:t>de</w:t>
      </w:r>
      <w:r>
        <w:t xml:space="preserve"> och </w:t>
      </w:r>
      <w:r w:rsidR="00F13426">
        <w:t>förutsätter</w:t>
      </w:r>
      <w:r>
        <w:t xml:space="preserve"> ett brett </w:t>
      </w:r>
      <w:r w:rsidR="00A929C6">
        <w:t xml:space="preserve">deltagande i flera </w:t>
      </w:r>
      <w:r w:rsidR="00A929C6">
        <w:lastRenderedPageBreak/>
        <w:t xml:space="preserve">organisatoriska enheter inom en organisation i sitt </w:t>
      </w:r>
      <w:r>
        <w:t xml:space="preserve">genomförande. I arbetet uttrycks detta </w:t>
      </w:r>
      <w:r w:rsidR="00544A07">
        <w:t>utifrån måle</w:t>
      </w:r>
      <w:r w:rsidR="00F13426">
        <w:t>t</w:t>
      </w:r>
      <w:r w:rsidR="00544A07">
        <w:t xml:space="preserve"> med ett </w:t>
      </w:r>
      <w:r>
        <w:t>organisationsoberoende och tvärfunktionellt</w:t>
      </w:r>
      <w:r w:rsidR="00544A07">
        <w:t xml:space="preserve"> arbete</w:t>
      </w:r>
      <w:r>
        <w:t xml:space="preserve">. </w:t>
      </w:r>
      <w:r w:rsidR="00307124">
        <w:t>N</w:t>
      </w:r>
      <w:r w:rsidR="035D2242">
        <w:t xml:space="preserve">yckelintressenter </w:t>
      </w:r>
      <w:r w:rsidR="00307124">
        <w:t xml:space="preserve">styr </w:t>
      </w:r>
      <w:r w:rsidR="00F13426">
        <w:t xml:space="preserve">och deltar aktivt i </w:t>
      </w:r>
      <w:r w:rsidR="00307124">
        <w:t>arbetet</w:t>
      </w:r>
      <w:r w:rsidR="035D2242">
        <w:t xml:space="preserve"> som över tid utvecklar </w:t>
      </w:r>
      <w:r w:rsidR="00F13426">
        <w:t>LIS</w:t>
      </w:r>
      <w:r w:rsidR="035D2242">
        <w:t xml:space="preserve"> </w:t>
      </w:r>
      <w:r w:rsidR="00F13426">
        <w:t>i relation till målet med</w:t>
      </w:r>
      <w:r w:rsidR="035D2242">
        <w:t xml:space="preserve"> ständig förbättring. </w:t>
      </w:r>
    </w:p>
    <w:p w14:paraId="501564AA" w14:textId="081323E0" w:rsidR="002F1213" w:rsidRDefault="00307124" w:rsidP="00C41778">
      <w:pPr>
        <w:pStyle w:val="Brdtext"/>
      </w:pPr>
      <w:r>
        <w:t>Rätt s</w:t>
      </w:r>
      <w:r w:rsidR="035D2242">
        <w:t>ak</w:t>
      </w:r>
      <w:r w:rsidR="00F13426">
        <w:t>-</w:t>
      </w:r>
      <w:r w:rsidR="035D2242">
        <w:t>kompetens inom den komplexa kravmassan i</w:t>
      </w:r>
      <w:r>
        <w:t>nom ISO 2700</w:t>
      </w:r>
      <w:r w:rsidR="00F13426">
        <w:t>0-serien</w:t>
      </w:r>
      <w:r>
        <w:t xml:space="preserve"> och </w:t>
      </w:r>
      <w:r w:rsidR="00F13426">
        <w:t xml:space="preserve">i </w:t>
      </w:r>
      <w:r w:rsidR="035D2242">
        <w:t>ett ledningssystem är centralt för att minska förändringsarbetet med förankring</w:t>
      </w:r>
      <w:r w:rsidR="00F13426">
        <w:t xml:space="preserve"> och </w:t>
      </w:r>
      <w:r>
        <w:t>förståelse</w:t>
      </w:r>
      <w:r w:rsidR="035D2242">
        <w:t xml:space="preserve"> </w:t>
      </w:r>
      <w:r>
        <w:t>av</w:t>
      </w:r>
      <w:r w:rsidR="035D2242">
        <w:t xml:space="preserve"> myndighetens LIS. Genom detta ökar över tid säkerhetsmedvetandet och </w:t>
      </w:r>
      <w:r>
        <w:t>kunskapen</w:t>
      </w:r>
      <w:r w:rsidR="035D2242">
        <w:t xml:space="preserve"> om myndighetens LIS som ett väl avvägt</w:t>
      </w:r>
      <w:r w:rsidR="002262C3" w:rsidRPr="3F5F3546">
        <w:t>,</w:t>
      </w:r>
      <w:r w:rsidR="035D2242" w:rsidRPr="3F5F3546">
        <w:t xml:space="preserve"> </w:t>
      </w:r>
      <w:r w:rsidR="00E16EFC">
        <w:t xml:space="preserve">pragmatiskt och </w:t>
      </w:r>
      <w:r w:rsidR="00F13426">
        <w:t xml:space="preserve">praktiskt </w:t>
      </w:r>
      <w:r w:rsidR="035D2242">
        <w:t xml:space="preserve">fungerande ledningssystem. Det organisationsoberoende perspektivet avser att myndighetens LIS är något som olika organisatoriska delar ansvarar för inom myndigheten utifrån arbetsordning och delegation. </w:t>
      </w:r>
    </w:p>
    <w:p w14:paraId="093BC822" w14:textId="3AB9E634" w:rsidR="004A51E1" w:rsidRDefault="035D2242" w:rsidP="00C41778">
      <w:pPr>
        <w:pStyle w:val="Brdtext"/>
      </w:pPr>
      <w:r>
        <w:t xml:space="preserve">Målet med att </w:t>
      </w:r>
      <w:r w:rsidR="00D36BC5">
        <w:t xml:space="preserve">ytterligare </w:t>
      </w:r>
      <w:r>
        <w:t xml:space="preserve">förstärka det systematiska och riskbaserade arbetssättet är att fortsätta att förtydliga integrationen av informationssäkerhetsarbetet inom myndighetens </w:t>
      </w:r>
      <w:r w:rsidR="00307124">
        <w:t xml:space="preserve">ordinarie </w:t>
      </w:r>
      <w:r>
        <w:t xml:space="preserve">ledningssystem för intern </w:t>
      </w:r>
      <w:r w:rsidR="006955BD">
        <w:t xml:space="preserve">styrning och </w:t>
      </w:r>
      <w:r>
        <w:t xml:space="preserve">kontroll. </w:t>
      </w:r>
    </w:p>
    <w:p w14:paraId="2214C9FD" w14:textId="68247488" w:rsidR="002F1213" w:rsidRDefault="035D2242" w:rsidP="00C41778">
      <w:pPr>
        <w:pStyle w:val="Brdtext"/>
      </w:pPr>
      <w:r>
        <w:t xml:space="preserve">Utgångspunkten är att informationssäkerhet är en verksamhetsledningsfråga. Genom fortsatt och förstärkt integration inom intern styrning och </w:t>
      </w:r>
      <w:r w:rsidR="006955BD">
        <w:t>kontroll</w:t>
      </w:r>
      <w:r>
        <w:t xml:space="preserve"> förstärker myndigheten samtidigt övergripande och specifika arbetssätt som exempelvis förmåga</w:t>
      </w:r>
      <w:r w:rsidR="008012FE">
        <w:t>n</w:t>
      </w:r>
      <w:r>
        <w:t xml:space="preserve"> att bevaka risk</w:t>
      </w:r>
      <w:r w:rsidR="006C51FE">
        <w:t>-</w:t>
      </w:r>
      <w:r>
        <w:t>/hotbild</w:t>
      </w:r>
      <w:r w:rsidR="00F7080A">
        <w:t>en</w:t>
      </w:r>
      <w:r>
        <w:t xml:space="preserve"> mot myndigheten. Arbetet med ledningssystemets säkerhetsprocesser inom informationssäkerhet kommer närmare ett organisationsövergripande riskhanteringsperspektiv som också stöds av modeller som COSO</w:t>
      </w:r>
      <w:r w:rsidR="002952F1">
        <w:rPr>
          <w:rStyle w:val="Fotnotsreferens"/>
        </w:rPr>
        <w:footnoteReference w:id="6"/>
      </w:r>
      <w:r w:rsidR="00D36BC5">
        <w:t>.</w:t>
      </w:r>
    </w:p>
    <w:p w14:paraId="7AF2AAAA" w14:textId="467D9CAB" w:rsidR="00994D4C" w:rsidRDefault="00076F2C" w:rsidP="0006724D">
      <w:pPr>
        <w:pStyle w:val="Rubrik2"/>
      </w:pPr>
      <w:bookmarkStart w:id="19" w:name="_Toc117068247"/>
      <w:r>
        <w:t>T</w:t>
      </w:r>
      <w:r w:rsidR="035D2242">
        <w:t>värfunktionell kravhantering</w:t>
      </w:r>
      <w:bookmarkEnd w:id="19"/>
    </w:p>
    <w:p w14:paraId="6B4371DD" w14:textId="11A9E279" w:rsidR="00D36BC5" w:rsidRDefault="035D2242" w:rsidP="00F13426">
      <w:pPr>
        <w:pStyle w:val="Brdtext"/>
      </w:pPr>
      <w:r>
        <w:t xml:space="preserve">Arbetet inom </w:t>
      </w:r>
      <w:r w:rsidR="00307124">
        <w:t>LIS och</w:t>
      </w:r>
      <w:r>
        <w:t xml:space="preserve"> kravhantering, syftar till att etablera ett tvärfunktionellt arbete </w:t>
      </w:r>
      <w:r w:rsidR="000B5A91">
        <w:t xml:space="preserve">kring </w:t>
      </w:r>
      <w:r>
        <w:t xml:space="preserve">myndighetens </w:t>
      </w:r>
      <w:r w:rsidR="000B5A91">
        <w:t>s</w:t>
      </w:r>
      <w:r w:rsidR="008012FE">
        <w:t>t</w:t>
      </w:r>
      <w:r w:rsidR="000B5A91">
        <w:t>yrande och stödjande dokument</w:t>
      </w:r>
      <w:r w:rsidR="00F13426">
        <w:t>, e</w:t>
      </w:r>
      <w:r>
        <w:t xml:space="preserve">tt arbetssätt för att inkludera myndighetens sak-kompetens inom krav/åtgärder med målet att uppnå förmåga ”över tid”. Med detta avses en tvärfunktionell förmåga över tid som inte </w:t>
      </w:r>
      <w:r w:rsidR="00307124">
        <w:t>har arbetsformen av</w:t>
      </w:r>
      <w:r>
        <w:t xml:space="preserve"> ett projekt eller ett</w:t>
      </w:r>
      <w:r w:rsidR="00307124">
        <w:t xml:space="preserve"> initiativ</w:t>
      </w:r>
      <w:r>
        <w:t>. Förmågan avser att bibehållas</w:t>
      </w:r>
      <w:r w:rsidR="00307124">
        <w:t xml:space="preserve"> över tid </w:t>
      </w:r>
      <w:r w:rsidR="00F13426">
        <w:t xml:space="preserve">i myndigheten för </w:t>
      </w:r>
      <w:r w:rsidR="00307124">
        <w:t xml:space="preserve">att ständigt förvalta och utveckla LIS processer och annat metodstöd. </w:t>
      </w:r>
    </w:p>
    <w:p w14:paraId="79A50234" w14:textId="47FF63B7" w:rsidR="00E90EE1" w:rsidRDefault="035D2242" w:rsidP="00022510">
      <w:pPr>
        <w:pStyle w:val="Brdtext"/>
      </w:pPr>
      <w:r>
        <w:t>Arbetet med kravhantering följer strukturen inom ISO 27002:2022 med etablering av kravgrupper med sak-kompetens</w:t>
      </w:r>
      <w:r w:rsidR="00AF69EB">
        <w:t xml:space="preserve"> inom de olika säkerhetsåtgärderna</w:t>
      </w:r>
      <w:r>
        <w:t xml:space="preserve">. </w:t>
      </w:r>
    </w:p>
    <w:p w14:paraId="070077DF" w14:textId="7659D45E" w:rsidR="00E90EE1" w:rsidRDefault="035D2242" w:rsidP="00164E18">
      <w:pPr>
        <w:pStyle w:val="Punktlista"/>
        <w:numPr>
          <w:ilvl w:val="0"/>
          <w:numId w:val="4"/>
        </w:numPr>
      </w:pPr>
      <w:r>
        <w:t xml:space="preserve">Organisatoriska åtgärder, - 37 </w:t>
      </w:r>
      <w:r w:rsidR="00F7080A">
        <w:t>säkerhetsåtgärder</w:t>
      </w:r>
    </w:p>
    <w:p w14:paraId="38034D80" w14:textId="69C1EF06" w:rsidR="00E90EE1" w:rsidRDefault="00FE3026" w:rsidP="00164E18">
      <w:pPr>
        <w:pStyle w:val="Punktlista"/>
        <w:numPr>
          <w:ilvl w:val="0"/>
          <w:numId w:val="4"/>
        </w:numPr>
      </w:pPr>
      <w:r>
        <w:t>Person-/</w:t>
      </w:r>
      <w:r w:rsidR="035D2242">
        <w:t>Personalsäkerhetsrelaterade åtgärder, - 8</w:t>
      </w:r>
      <w:r w:rsidR="00307124">
        <w:t xml:space="preserve"> </w:t>
      </w:r>
      <w:r w:rsidR="00F7080A">
        <w:t>säkerhetsåtgärder</w:t>
      </w:r>
    </w:p>
    <w:p w14:paraId="516F04F3" w14:textId="04CE5278" w:rsidR="00D661D2" w:rsidRDefault="035D2242" w:rsidP="00164E18">
      <w:pPr>
        <w:pStyle w:val="Punktlista"/>
        <w:numPr>
          <w:ilvl w:val="0"/>
          <w:numId w:val="4"/>
        </w:numPr>
      </w:pPr>
      <w:r>
        <w:t xml:space="preserve">Fysiska åtgärder, - 14 </w:t>
      </w:r>
      <w:r w:rsidR="00F7080A">
        <w:t>säkerhetsåtgärder</w:t>
      </w:r>
    </w:p>
    <w:p w14:paraId="6CEEA31C" w14:textId="490E7823" w:rsidR="00D661D2" w:rsidRDefault="035D2242" w:rsidP="00164E18">
      <w:pPr>
        <w:pStyle w:val="Punktlista"/>
        <w:numPr>
          <w:ilvl w:val="0"/>
          <w:numId w:val="4"/>
        </w:numPr>
      </w:pPr>
      <w:r>
        <w:t>Tekniska åtgärder, - 34</w:t>
      </w:r>
      <w:r w:rsidR="00307124">
        <w:t xml:space="preserve"> </w:t>
      </w:r>
      <w:r w:rsidR="00F7080A">
        <w:t>säkerhetsåtgärder</w:t>
      </w:r>
    </w:p>
    <w:p w14:paraId="028B46FE" w14:textId="69CFA42B" w:rsidR="00E401E3" w:rsidRDefault="00A929C6" w:rsidP="000443C8">
      <w:pPr>
        <w:pStyle w:val="Brdtext"/>
      </w:pPr>
      <w:r>
        <w:t xml:space="preserve">Kravhanteringsarbetet </w:t>
      </w:r>
      <w:r w:rsidR="035D2242">
        <w:t xml:space="preserve">utförs genom att utse sammankallande roller med representation från nyckelintressenter inom myndighetens LIS. Rättsavdelningen, </w:t>
      </w:r>
      <w:r w:rsidR="00674EAB">
        <w:t>verksamhetsområde</w:t>
      </w:r>
      <w:r w:rsidR="035D2242" w:rsidRPr="426E10D9">
        <w:t xml:space="preserve"> </w:t>
      </w:r>
      <w:r w:rsidR="00D36BC5">
        <w:t>I</w:t>
      </w:r>
      <w:r w:rsidR="005F572A">
        <w:t>t</w:t>
      </w:r>
      <w:r w:rsidR="035D2242">
        <w:t>, HR</w:t>
      </w:r>
      <w:r w:rsidR="005F572A">
        <w:t>-avdelningen</w:t>
      </w:r>
      <w:r w:rsidR="035D2242" w:rsidRPr="426E10D9">
        <w:t xml:space="preserve">, </w:t>
      </w:r>
      <w:r w:rsidR="00674EAB">
        <w:t>f</w:t>
      </w:r>
      <w:r w:rsidR="001D349B">
        <w:t xml:space="preserve">örvaltningsavdelningen </w:t>
      </w:r>
      <w:r w:rsidR="035D2242">
        <w:t xml:space="preserve">samt </w:t>
      </w:r>
      <w:r w:rsidR="00674EAB">
        <w:lastRenderedPageBreak/>
        <w:t>l</w:t>
      </w:r>
      <w:r w:rsidR="001D349B">
        <w:t>edningsstaben</w:t>
      </w:r>
      <w:r w:rsidR="035D2242">
        <w:t xml:space="preserve"> är exempel på nyckelintressenter i arbetet vid sidan av representanter från verksamhetens huvudprocesser</w:t>
      </w:r>
      <w:r w:rsidR="00AF69EB">
        <w:t xml:space="preserve"> i </w:t>
      </w:r>
      <w:r w:rsidR="035D2242">
        <w:t>linjeverksamhet</w:t>
      </w:r>
      <w:r w:rsidR="00D36BC5">
        <w:t>e</w:t>
      </w:r>
      <w:r w:rsidR="00AF69EB">
        <w:t>n</w:t>
      </w:r>
      <w:r w:rsidR="035D2242" w:rsidRPr="426E10D9">
        <w:t xml:space="preserve">. </w:t>
      </w:r>
    </w:p>
    <w:p w14:paraId="30768256" w14:textId="4D492AA4" w:rsidR="008913BB" w:rsidRDefault="035D2242" w:rsidP="000443C8">
      <w:pPr>
        <w:pStyle w:val="Brdtext"/>
      </w:pPr>
      <w:r>
        <w:t xml:space="preserve">Kravhanteringsarbetet samordnas och förankras inom </w:t>
      </w:r>
      <w:r w:rsidR="00F7080A">
        <w:t>tvärfunktionella</w:t>
      </w:r>
      <w:r w:rsidRPr="426E10D9">
        <w:t xml:space="preserve"> </w:t>
      </w:r>
      <w:proofErr w:type="spellStart"/>
      <w:r w:rsidR="00AF69EB">
        <w:t>beslutsforum</w:t>
      </w:r>
      <w:proofErr w:type="spellEnd"/>
      <w:r>
        <w:t xml:space="preserve">. Genom detta bibehålls förmågan att </w:t>
      </w:r>
      <w:r w:rsidR="00D36BC5">
        <w:t>bereda och ta b</w:t>
      </w:r>
      <w:r>
        <w:t xml:space="preserve">eslut på olika nivåer, baserat på arbetsordning och delegation. Målsättningen är att kravarbetet resulterar i kontinuerlig uppdatering, förbättring, gallring </w:t>
      </w:r>
      <w:r w:rsidR="000B5A91">
        <w:t>av</w:t>
      </w:r>
      <w:r w:rsidRPr="426E10D9">
        <w:t xml:space="preserve"> </w:t>
      </w:r>
      <w:r w:rsidR="000B5A91">
        <w:t xml:space="preserve">styrande och stödjande dokument </w:t>
      </w:r>
      <w:r>
        <w:t xml:space="preserve">kopplat till myndighetens LIS. Över tid kan mer fokus överföras till metod och processutveckling för att uppnå det verksamhetsutvecklande målet med myndighetens LIS. </w:t>
      </w:r>
    </w:p>
    <w:p w14:paraId="58BE2936" w14:textId="57E1534B" w:rsidR="0006724D" w:rsidRDefault="035D2242" w:rsidP="008913BB">
      <w:pPr>
        <w:pStyle w:val="Rubrik2"/>
      </w:pPr>
      <w:bookmarkStart w:id="20" w:name="_Toc117068248"/>
      <w:r>
        <w:t>Ledningssystemets processer för ett systematiskt &amp; riskbaserat arbetssätt</w:t>
      </w:r>
      <w:bookmarkEnd w:id="20"/>
    </w:p>
    <w:p w14:paraId="156FDAAE" w14:textId="05A68AFE" w:rsidR="008913BB" w:rsidRDefault="035D2242" w:rsidP="001C6B35">
      <w:pPr>
        <w:pStyle w:val="Brdtext"/>
      </w:pPr>
      <w:r>
        <w:t xml:space="preserve">Handlingsplanen </w:t>
      </w:r>
      <w:r w:rsidR="002952F1">
        <w:t xml:space="preserve">för att utveckla myndighetens LIS </w:t>
      </w:r>
      <w:r>
        <w:t xml:space="preserve">redovisar aktiviteter som avser att ytterligare förstärka och förtydliga processer inom ett systematiskt och riskbaserat arbetssätt. Dessa processer avser </w:t>
      </w:r>
      <w:r w:rsidR="00F27151">
        <w:t xml:space="preserve">att </w:t>
      </w:r>
      <w:r w:rsidR="00E82FEE">
        <w:t xml:space="preserve">förstärka </w:t>
      </w:r>
      <w:r>
        <w:t xml:space="preserve">arbetssätt som myndigheten redan har på plats inom intern </w:t>
      </w:r>
      <w:r w:rsidR="006955BD">
        <w:t>styrning och kontroll</w:t>
      </w:r>
      <w:r>
        <w:t>. Processerna i det riskbaserade arbetssättet stöds av processer inom verksamhetsplanering som skapa</w:t>
      </w:r>
      <w:r w:rsidR="00F27151">
        <w:t>r</w:t>
      </w:r>
      <w:r>
        <w:t xml:space="preserve"> förutsättningar för uppföljning och ständig förbättring. Dessa processer stöds vidare av specifika processer och metoder i informationssäkerhetsarbetet inom myndigheten. Exempel på detta är processer för incident</w:t>
      </w:r>
      <w:r w:rsidR="00F27151">
        <w:t>-</w:t>
      </w:r>
      <w:r>
        <w:t xml:space="preserve"> och kontinuitetshantering. </w:t>
      </w:r>
    </w:p>
    <w:p w14:paraId="742705E9" w14:textId="77777777" w:rsidR="00070744" w:rsidRDefault="00070744" w:rsidP="001C6B35">
      <w:pPr>
        <w:pStyle w:val="Brdtext"/>
      </w:pPr>
    </w:p>
    <w:p w14:paraId="63C8CFEB" w14:textId="430D8F10" w:rsidR="008913BB" w:rsidRDefault="008913BB" w:rsidP="008913BB">
      <w:pPr>
        <w:pStyle w:val="Brdtext"/>
        <w:keepNext/>
      </w:pPr>
      <w:r>
        <w:rPr>
          <w:noProof/>
        </w:rPr>
        <w:drawing>
          <wp:inline distT="0" distB="0" distL="0" distR="0" wp14:anchorId="0A620C46" wp14:editId="49498C35">
            <wp:extent cx="5300203" cy="2732315"/>
            <wp:effectExtent l="0" t="0" r="0" b="0"/>
            <wp:docPr id="7" name="Bildobjekt 7" descr="Figur: Handlingsplanens förklaringsmodell - en PDCA-modell (Plan, Do, Check, Act) för ständig förbät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Figur: Handlingsplanens förklaringsmodell - en PDCA-modell (Plan, Do, Check, Act) för ständig förbättr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0140" cy="2763213"/>
                    </a:xfrm>
                    <a:prstGeom prst="rect">
                      <a:avLst/>
                    </a:prstGeom>
                  </pic:spPr>
                </pic:pic>
              </a:graphicData>
            </a:graphic>
          </wp:inline>
        </w:drawing>
      </w:r>
    </w:p>
    <w:p w14:paraId="7C7DD8BD" w14:textId="05CFB5EF" w:rsidR="008913BB" w:rsidRPr="00312F1D" w:rsidRDefault="008913BB" w:rsidP="035D2242">
      <w:pPr>
        <w:pStyle w:val="Beskrivning"/>
        <w:rPr>
          <w:sz w:val="16"/>
          <w:szCs w:val="16"/>
        </w:rPr>
      </w:pPr>
      <w:r w:rsidRPr="00312F1D">
        <w:rPr>
          <w:sz w:val="16"/>
          <w:szCs w:val="16"/>
        </w:rPr>
        <w:t>Figur</w:t>
      </w:r>
      <w:r w:rsidR="00C847F6">
        <w:rPr>
          <w:sz w:val="16"/>
          <w:szCs w:val="16"/>
        </w:rPr>
        <w:t>:</w:t>
      </w:r>
      <w:r w:rsidRPr="00312F1D">
        <w:rPr>
          <w:sz w:val="16"/>
          <w:szCs w:val="16"/>
        </w:rPr>
        <w:t xml:space="preserve"> </w:t>
      </w:r>
      <w:r w:rsidRPr="00312F1D">
        <w:rPr>
          <w:sz w:val="16"/>
          <w:szCs w:val="16"/>
        </w:rPr>
        <w:fldChar w:fldCharType="begin"/>
      </w:r>
      <w:r w:rsidRPr="00312F1D">
        <w:rPr>
          <w:sz w:val="16"/>
          <w:szCs w:val="16"/>
        </w:rPr>
        <w:instrText xml:space="preserve"> SEQ Figur \* ARABIC </w:instrText>
      </w:r>
      <w:r w:rsidR="005A18F3">
        <w:rPr>
          <w:sz w:val="16"/>
          <w:szCs w:val="16"/>
        </w:rPr>
        <w:fldChar w:fldCharType="separate"/>
      </w:r>
      <w:r w:rsidRPr="00312F1D">
        <w:rPr>
          <w:sz w:val="16"/>
          <w:szCs w:val="16"/>
        </w:rPr>
        <w:fldChar w:fldCharType="end"/>
      </w:r>
      <w:r w:rsidRPr="00312F1D">
        <w:rPr>
          <w:sz w:val="16"/>
          <w:szCs w:val="16"/>
        </w:rPr>
        <w:t xml:space="preserve">Handlingsplanens förklaringsmodell </w:t>
      </w:r>
      <w:r w:rsidR="00070744" w:rsidRPr="00312F1D">
        <w:rPr>
          <w:sz w:val="16"/>
          <w:szCs w:val="16"/>
        </w:rPr>
        <w:t>-</w:t>
      </w:r>
      <w:r w:rsidRPr="00312F1D">
        <w:rPr>
          <w:sz w:val="16"/>
          <w:szCs w:val="16"/>
        </w:rPr>
        <w:t xml:space="preserve"> </w:t>
      </w:r>
      <w:r w:rsidR="002952F1" w:rsidRPr="00312F1D">
        <w:rPr>
          <w:sz w:val="16"/>
          <w:szCs w:val="16"/>
        </w:rPr>
        <w:t>en PDCA</w:t>
      </w:r>
      <w:r w:rsidR="0024710E">
        <w:rPr>
          <w:sz w:val="16"/>
          <w:szCs w:val="16"/>
        </w:rPr>
        <w:t>-</w:t>
      </w:r>
      <w:r w:rsidR="002952F1" w:rsidRPr="00312F1D">
        <w:rPr>
          <w:sz w:val="16"/>
          <w:szCs w:val="16"/>
        </w:rPr>
        <w:t xml:space="preserve">modell (Plan, Do, Check, </w:t>
      </w:r>
      <w:proofErr w:type="spellStart"/>
      <w:r w:rsidR="002952F1" w:rsidRPr="00312F1D">
        <w:rPr>
          <w:sz w:val="16"/>
          <w:szCs w:val="16"/>
        </w:rPr>
        <w:t>Act</w:t>
      </w:r>
      <w:proofErr w:type="spellEnd"/>
      <w:r w:rsidR="002952F1" w:rsidRPr="00312F1D">
        <w:rPr>
          <w:sz w:val="16"/>
          <w:szCs w:val="16"/>
        </w:rPr>
        <w:t>) för ständig förbättring.</w:t>
      </w:r>
    </w:p>
    <w:p w14:paraId="56CE20E8" w14:textId="77777777" w:rsidR="008913BB" w:rsidRDefault="008913BB" w:rsidP="001C6B35">
      <w:pPr>
        <w:pStyle w:val="Brdtext"/>
      </w:pPr>
    </w:p>
    <w:p w14:paraId="3B42333E" w14:textId="759AC5E2" w:rsidR="00E908E6" w:rsidRDefault="00AF69EB" w:rsidP="001C6B35">
      <w:pPr>
        <w:pStyle w:val="Brdtext"/>
      </w:pPr>
      <w:r>
        <w:t>Olika p</w:t>
      </w:r>
      <w:r w:rsidR="035D2242">
        <w:t>rocesser inom myndighetens LIS:</w:t>
      </w:r>
    </w:p>
    <w:p w14:paraId="08D15466" w14:textId="2522EDD1" w:rsidR="001C6B35" w:rsidRDefault="035D2242" w:rsidP="00164E18">
      <w:pPr>
        <w:pStyle w:val="Punktlista"/>
        <w:numPr>
          <w:ilvl w:val="0"/>
          <w:numId w:val="3"/>
        </w:numPr>
      </w:pPr>
      <w:r>
        <w:t xml:space="preserve">Tvärfunktionell omvärlds- och hotbildsanalys. </w:t>
      </w:r>
    </w:p>
    <w:p w14:paraId="1107EA3F" w14:textId="2C993591" w:rsidR="001C6B35" w:rsidRDefault="035D2242" w:rsidP="00164E18">
      <w:pPr>
        <w:pStyle w:val="Punktlista"/>
        <w:numPr>
          <w:ilvl w:val="0"/>
          <w:numId w:val="3"/>
        </w:numPr>
      </w:pPr>
      <w:r>
        <w:lastRenderedPageBreak/>
        <w:t>Metod och processer för riskanalys, - indelad enligt, verksamhetsorientera</w:t>
      </w:r>
      <w:r w:rsidR="00E82FEE">
        <w:t>t</w:t>
      </w:r>
      <w:r>
        <w:t>, teknikorientera</w:t>
      </w:r>
      <w:r w:rsidR="00E82FEE">
        <w:t>t</w:t>
      </w:r>
      <w:r>
        <w:t xml:space="preserve"> samt</w:t>
      </w:r>
      <w:r w:rsidR="00E82FEE">
        <w:t xml:space="preserve"> ett</w:t>
      </w:r>
      <w:r>
        <w:t xml:space="preserve"> organisations</w:t>
      </w:r>
      <w:r w:rsidR="00E82FEE">
        <w:t>övergripande</w:t>
      </w:r>
      <w:r>
        <w:t xml:space="preserve"> syfte. Metod för riskanalys innefattar informationssäkerhetsklassificering. Kopplas till avrapportering i </w:t>
      </w:r>
      <w:r w:rsidR="005742C8">
        <w:t>verksamhetsplaneringen.</w:t>
      </w:r>
    </w:p>
    <w:p w14:paraId="073795FE" w14:textId="2380D051" w:rsidR="007F0936" w:rsidRDefault="035D2242" w:rsidP="00164E18">
      <w:pPr>
        <w:pStyle w:val="Punktlista"/>
        <w:numPr>
          <w:ilvl w:val="0"/>
          <w:numId w:val="3"/>
        </w:numPr>
      </w:pPr>
      <w:r>
        <w:t xml:space="preserve">Metod och process för riskhantering enligt punkt 2. Riskhantering ska även kopplas till produktstyrning och produktutveckling. Kopplas till avrapportering i </w:t>
      </w:r>
      <w:r w:rsidR="005742C8">
        <w:t>verksamhetsplaneringen</w:t>
      </w:r>
      <w:r>
        <w:t>.</w:t>
      </w:r>
    </w:p>
    <w:p w14:paraId="2EA26B3E" w14:textId="439E1FED" w:rsidR="007F0936" w:rsidRDefault="035D2242" w:rsidP="00164E18">
      <w:pPr>
        <w:pStyle w:val="Punktlista"/>
        <w:numPr>
          <w:ilvl w:val="0"/>
          <w:numId w:val="3"/>
        </w:numPr>
      </w:pPr>
      <w:r>
        <w:t xml:space="preserve">Incidenthantering samt kontinuitetshantering. Kopplas till avrapportering i </w:t>
      </w:r>
      <w:r w:rsidR="005742C8">
        <w:t>verksamhetsplaneringen</w:t>
      </w:r>
      <w:r>
        <w:t>.</w:t>
      </w:r>
    </w:p>
    <w:p w14:paraId="030DEA27" w14:textId="61070FE9" w:rsidR="007F0936" w:rsidRDefault="035D2242" w:rsidP="00164E18">
      <w:pPr>
        <w:pStyle w:val="Punktlista"/>
        <w:numPr>
          <w:ilvl w:val="0"/>
          <w:numId w:val="3"/>
        </w:numPr>
      </w:pPr>
      <w:r>
        <w:t xml:space="preserve">Process och metodstöd inom uppföljning och analys av det systematiska och riskbaserade arbetssättet. (Intern </w:t>
      </w:r>
      <w:r w:rsidR="006955BD">
        <w:t xml:space="preserve">styrning och </w:t>
      </w:r>
      <w:r>
        <w:t xml:space="preserve">kontroll </w:t>
      </w:r>
      <w:r w:rsidR="006955BD">
        <w:t>samt verksamhetsplanering</w:t>
      </w:r>
      <w:r>
        <w:t xml:space="preserve">)  </w:t>
      </w:r>
    </w:p>
    <w:p w14:paraId="44D781FF" w14:textId="1C868579" w:rsidR="007F0936" w:rsidRPr="001C6B35" w:rsidRDefault="035D2242" w:rsidP="00164E18">
      <w:pPr>
        <w:pStyle w:val="Punktlista"/>
        <w:numPr>
          <w:ilvl w:val="0"/>
          <w:numId w:val="3"/>
        </w:numPr>
      </w:pPr>
      <w:r>
        <w:t>Process och metodstöd för att utveckla och förbättra informationssäkerhetsarbetet</w:t>
      </w:r>
      <w:r w:rsidR="00C20BDE">
        <w:t xml:space="preserve"> samt </w:t>
      </w:r>
      <w:r>
        <w:t xml:space="preserve">ledningens genomgång. </w:t>
      </w:r>
      <w:r w:rsidR="00C20BDE">
        <w:t>Detta k</w:t>
      </w:r>
      <w:r>
        <w:t xml:space="preserve">opplas till avrapportering i </w:t>
      </w:r>
      <w:r w:rsidR="005742C8">
        <w:t>verksamhetsplaneringen</w:t>
      </w:r>
      <w:r>
        <w:t xml:space="preserve"> samt myndighetsövergripande analyser. </w:t>
      </w:r>
    </w:p>
    <w:p w14:paraId="0FD9DFED" w14:textId="251629DC" w:rsidR="001C6B35" w:rsidRDefault="035D2242" w:rsidP="001C6B35">
      <w:pPr>
        <w:pStyle w:val="Brdtext"/>
      </w:pPr>
      <w:r>
        <w:t>Målet för styrning och ansvar i process</w:t>
      </w:r>
      <w:r w:rsidR="00E82FEE">
        <w:t>- och metod</w:t>
      </w:r>
      <w:r>
        <w:t>perspektivet är att etablera organisatorisk</w:t>
      </w:r>
      <w:r w:rsidR="00674EAB">
        <w:t>a</w:t>
      </w:r>
      <w:r>
        <w:t xml:space="preserve"> förmåg</w:t>
      </w:r>
      <w:r w:rsidR="00674EAB">
        <w:t>or</w:t>
      </w:r>
      <w:r>
        <w:t xml:space="preserve"> </w:t>
      </w:r>
      <w:r w:rsidR="00E82FEE">
        <w:t>genom</w:t>
      </w:r>
    </w:p>
    <w:p w14:paraId="390FA206" w14:textId="1AB994E8" w:rsidR="00782B8E" w:rsidRDefault="0066458D" w:rsidP="002952F1">
      <w:pPr>
        <w:pStyle w:val="Punktlista"/>
      </w:pPr>
      <w:r>
        <w:t>t</w:t>
      </w:r>
      <w:r w:rsidR="035D2242">
        <w:t>ydliga krav</w:t>
      </w:r>
      <w:r w:rsidR="002D6A27">
        <w:t xml:space="preserve"> och </w:t>
      </w:r>
      <w:r w:rsidR="035D2242">
        <w:t xml:space="preserve">åtgärder för hur LIS processer </w:t>
      </w:r>
      <w:r w:rsidR="002D6A27">
        <w:t xml:space="preserve">styrs och tillämpas </w:t>
      </w:r>
      <w:r w:rsidR="00D661D2">
        <w:t>genom koppling till styrande och stödjande dokument</w:t>
      </w:r>
    </w:p>
    <w:p w14:paraId="1588AEDF" w14:textId="1BB5D286" w:rsidR="00782B8E" w:rsidRDefault="0066458D" w:rsidP="002952F1">
      <w:pPr>
        <w:pStyle w:val="Punktlista"/>
      </w:pPr>
      <w:r>
        <w:t>e</w:t>
      </w:r>
      <w:r w:rsidR="035D2242">
        <w:t xml:space="preserve">tablerade LIS processer/metoder som beskriver arbetets genomförande, </w:t>
      </w:r>
      <w:r w:rsidR="002D6A27">
        <w:t xml:space="preserve">med ett </w:t>
      </w:r>
      <w:r w:rsidR="035D2242">
        <w:t>tydligt processägarskap som inkluderar process- och metodutveckling</w:t>
      </w:r>
    </w:p>
    <w:p w14:paraId="24245C87" w14:textId="27126A0C" w:rsidR="00782B8E" w:rsidRDefault="0066458D" w:rsidP="002952F1">
      <w:pPr>
        <w:pStyle w:val="Punktlista"/>
      </w:pPr>
      <w:r>
        <w:t>en t</w:t>
      </w:r>
      <w:r w:rsidR="035D2242">
        <w:t>ydlig koppling till kompetens och ansvar som stödjer arbetet inom LIS processerna, (processförmåga med tydligt ansvar inom utförande/stödjande)</w:t>
      </w:r>
    </w:p>
    <w:p w14:paraId="17D071F5" w14:textId="3537F588" w:rsidR="00782B8E" w:rsidRPr="001C6B35" w:rsidRDefault="0066458D" w:rsidP="002952F1">
      <w:pPr>
        <w:pStyle w:val="Punktlista"/>
      </w:pPr>
      <w:r>
        <w:t>ett t</w:t>
      </w:r>
      <w:r w:rsidR="035D2242">
        <w:t>ydligt verksamhetsansvar i LIS</w:t>
      </w:r>
      <w:r w:rsidR="002D6A27">
        <w:t>-</w:t>
      </w:r>
      <w:r w:rsidR="035D2242">
        <w:t>processernas beslutspunkter</w:t>
      </w:r>
      <w:r w:rsidR="002D6A27">
        <w:t xml:space="preserve"> med </w:t>
      </w:r>
      <w:r w:rsidR="035D2242">
        <w:t>tydlig koppling till myndighetens arbetsordning.</w:t>
      </w:r>
    </w:p>
    <w:p w14:paraId="3DBFF252" w14:textId="3BD480F5" w:rsidR="001142D3" w:rsidRDefault="035D2242" w:rsidP="001142D3">
      <w:pPr>
        <w:pStyle w:val="Rubrik1"/>
      </w:pPr>
      <w:bookmarkStart w:id="21" w:name="_Toc117068249"/>
      <w:r>
        <w:t>Myndighetsledningens roll inom informationssäkerhet</w:t>
      </w:r>
      <w:bookmarkEnd w:id="21"/>
    </w:p>
    <w:p w14:paraId="54ED1565" w14:textId="0024BB7D" w:rsidR="002E5FD0" w:rsidRPr="002E5FD0" w:rsidRDefault="003034E9" w:rsidP="002E5FD0">
      <w:pPr>
        <w:pStyle w:val="Brdtext"/>
      </w:pPr>
      <w:bookmarkStart w:id="22" w:name="_Hlk103585218"/>
      <w:r w:rsidRPr="002E5FD0">
        <w:t>Arbetsförmedlingen är en styrelsemyndighet, det innebär att styrelsen har det yttersta ansvaret för verksamheten. För att styrelsen ska kunna utgöra ett effektivt ledningsorgan delegeras en stor del av styrelsens ansvar och beslutsbefogenheter till generaldirektören, vilket också har skett inom Arbetsförmedlingen.</w:t>
      </w:r>
      <w:r w:rsidR="002E5FD0">
        <w:t xml:space="preserve"> </w:t>
      </w:r>
      <w:r w:rsidR="002E5FD0" w:rsidRPr="002E5FD0">
        <w:t>Med m</w:t>
      </w:r>
      <w:r w:rsidRPr="002E5FD0">
        <w:t>yndighetsledning</w:t>
      </w:r>
      <w:r w:rsidR="002E5FD0" w:rsidRPr="002E5FD0">
        <w:t xml:space="preserve"> avser vi</w:t>
      </w:r>
      <w:r w:rsidRPr="002E5FD0">
        <w:t xml:space="preserve"> </w:t>
      </w:r>
      <w:r w:rsidR="002E5FD0" w:rsidRPr="002E5FD0">
        <w:t>generaldirektörens ledningsgrupp</w:t>
      </w:r>
      <w:r w:rsidRPr="002E5FD0">
        <w:t>.</w:t>
      </w:r>
    </w:p>
    <w:p w14:paraId="10F07E22" w14:textId="77777777" w:rsidR="002E5FD0" w:rsidRDefault="00FB15DE" w:rsidP="002E5FD0">
      <w:pPr>
        <w:autoSpaceDE w:val="0"/>
        <w:autoSpaceDN w:val="0"/>
        <w:spacing w:before="40" w:after="40"/>
      </w:pPr>
      <w:r>
        <w:t>Det kontinuerliga arbetet inom</w:t>
      </w:r>
      <w:r w:rsidR="035D2242">
        <w:t xml:space="preserve"> myndighetens LIS</w:t>
      </w:r>
      <w:r w:rsidR="00C20BDE">
        <w:t>,</w:t>
      </w:r>
      <w:r w:rsidR="035D2242">
        <w:t xml:space="preserve"> </w:t>
      </w:r>
      <w:r>
        <w:t xml:space="preserve">vilket </w:t>
      </w:r>
      <w:r w:rsidR="035D2242">
        <w:t>omfattar ovan beskrivna mål och aktiviteter</w:t>
      </w:r>
      <w:r>
        <w:t>,</w:t>
      </w:r>
      <w:r w:rsidR="035D2242">
        <w:t xml:space="preserve"> har det övergripande syftet att förstärka </w:t>
      </w:r>
      <w:r w:rsidR="00375EE8">
        <w:t>myndighetsledningens styrning genom</w:t>
      </w:r>
      <w:r w:rsidR="035D2242">
        <w:t xml:space="preserve"> ett</w:t>
      </w:r>
      <w:r w:rsidR="002D6A27">
        <w:t xml:space="preserve"> (1)</w:t>
      </w:r>
      <w:r w:rsidR="035D2242">
        <w:t xml:space="preserve"> ledningssystem.</w:t>
      </w:r>
      <w:bookmarkEnd w:id="22"/>
    </w:p>
    <w:p w14:paraId="40B8DFA1" w14:textId="757B2968" w:rsidR="008361A4" w:rsidRDefault="0090781A" w:rsidP="002E5FD0">
      <w:pPr>
        <w:autoSpaceDE w:val="0"/>
        <w:autoSpaceDN w:val="0"/>
        <w:spacing w:before="40" w:after="40"/>
      </w:pPr>
      <w:r>
        <w:t xml:space="preserve"> </w:t>
      </w:r>
    </w:p>
    <w:p w14:paraId="4777A4CA" w14:textId="21B244DE" w:rsidR="00B04C48" w:rsidRDefault="002952F1" w:rsidP="00F27142">
      <w:pPr>
        <w:pStyle w:val="Brdtext"/>
      </w:pPr>
      <w:r>
        <w:t>Arbetet</w:t>
      </w:r>
      <w:r w:rsidR="035D2242">
        <w:t xml:space="preserve"> avser att </w:t>
      </w:r>
      <w:r w:rsidR="0090781A">
        <w:t xml:space="preserve">förstärka perspektivet om </w:t>
      </w:r>
      <w:r w:rsidR="035D2242">
        <w:t xml:space="preserve">ett integrerat ledningssystem utifrån ett systematiskt och riskbaserat arbetssätt med </w:t>
      </w:r>
      <w:r w:rsidR="00C20BDE">
        <w:t xml:space="preserve">en </w:t>
      </w:r>
      <w:r w:rsidR="035D2242">
        <w:t>nära</w:t>
      </w:r>
      <w:r w:rsidR="00C20BDE">
        <w:t xml:space="preserve"> integrerad</w:t>
      </w:r>
      <w:r w:rsidR="035D2242">
        <w:t xml:space="preserve"> koppling till myndighetens arbete inom intern </w:t>
      </w:r>
      <w:r w:rsidR="006955BD">
        <w:t xml:space="preserve">styrning och </w:t>
      </w:r>
      <w:r w:rsidR="035D2242">
        <w:t xml:space="preserve">kontroll. </w:t>
      </w:r>
    </w:p>
    <w:p w14:paraId="4F08C513" w14:textId="37B89C5C" w:rsidR="003F57AE" w:rsidRDefault="003F57AE" w:rsidP="00F27142">
      <w:pPr>
        <w:pStyle w:val="Brdtext"/>
      </w:pPr>
      <w:r>
        <w:lastRenderedPageBreak/>
        <w:t>Ovan beskriven förklaringsmodell inom arbetet med handlingsplanen illustrerar en PDCA modell</w:t>
      </w:r>
      <w:r w:rsidRPr="426E10D9">
        <w:t xml:space="preserve"> </w:t>
      </w:r>
      <w:r>
        <w:t xml:space="preserve">(Plan, Do, Check, </w:t>
      </w:r>
      <w:proofErr w:type="spellStart"/>
      <w:r>
        <w:t>Act</w:t>
      </w:r>
      <w:proofErr w:type="spellEnd"/>
      <w:r w:rsidRPr="426E10D9">
        <w:t xml:space="preserve">) </w:t>
      </w:r>
      <w:r>
        <w:t>för ständig förbättring</w:t>
      </w:r>
      <w:r w:rsidRPr="426E10D9">
        <w:t xml:space="preserve">. </w:t>
      </w:r>
      <w:r>
        <w:t xml:space="preserve">LIS är enligt denna förklaringsmodell integrerat inom processer för intern styrning och kontroll samt processer för verksamhetsplanering. </w:t>
      </w:r>
    </w:p>
    <w:p w14:paraId="121B99D2" w14:textId="609D4BA0" w:rsidR="00F27142" w:rsidRDefault="035D2242" w:rsidP="008361A4">
      <w:pPr>
        <w:pStyle w:val="Brdtext"/>
      </w:pPr>
      <w:r w:rsidRPr="035D2242">
        <w:rPr>
          <w:b/>
          <w:bCs/>
        </w:rPr>
        <w:t>Plan</w:t>
      </w:r>
      <w:r>
        <w:t xml:space="preserve"> – Styra och leda informationssäkerhetsarbetet, specifikt kravhantering och kravarbete. </w:t>
      </w:r>
      <w:r w:rsidR="00C20BDE">
        <w:t>Arbetet f</w:t>
      </w:r>
      <w:r>
        <w:t xml:space="preserve">år styrning från ledningens genomgång. </w:t>
      </w:r>
    </w:p>
    <w:p w14:paraId="41F90A94" w14:textId="77777777" w:rsidR="008361A4" w:rsidRDefault="035D2242" w:rsidP="008361A4">
      <w:pPr>
        <w:pStyle w:val="Brdtext"/>
      </w:pPr>
      <w:r w:rsidRPr="035D2242">
        <w:rPr>
          <w:b/>
          <w:bCs/>
        </w:rPr>
        <w:t>Do</w:t>
      </w:r>
      <w:r>
        <w:t xml:space="preserve"> – LIS säkerhetsprocesser som motsvarar det systematiska och riskbaserade arbetssättet i genomförande, integrerat inom processer för intern </w:t>
      </w:r>
      <w:r w:rsidR="006955BD">
        <w:t xml:space="preserve">styrning och </w:t>
      </w:r>
      <w:r>
        <w:t xml:space="preserve">kontroll i myndighetens ”ordinarie ledningssystem”. Får styrning från </w:t>
      </w:r>
      <w:r w:rsidR="000B5A91">
        <w:t>styrande och stödjande dokument</w:t>
      </w:r>
      <w:r>
        <w:t xml:space="preserve"> inom kravhanteringsarbetet.</w:t>
      </w:r>
    </w:p>
    <w:p w14:paraId="7C7DD774" w14:textId="6CA00008" w:rsidR="008361A4" w:rsidRDefault="035D2242" w:rsidP="008361A4">
      <w:pPr>
        <w:pStyle w:val="Brdtext"/>
      </w:pPr>
      <w:r w:rsidRPr="008361A4">
        <w:rPr>
          <w:b/>
          <w:bCs/>
        </w:rPr>
        <w:t>Check</w:t>
      </w:r>
      <w:r>
        <w:t xml:space="preserve"> – Uppföljning sker inom verksamhetsplanering. Processerna stödjer uppföljning/planering på olika ledningsnivåer och stödjer rapporteringen </w:t>
      </w:r>
      <w:r w:rsidR="001D349B">
        <w:t>till myndighetsledningen</w:t>
      </w:r>
      <w:r>
        <w:t xml:space="preserve">. </w:t>
      </w:r>
    </w:p>
    <w:p w14:paraId="42732591" w14:textId="4D14DB88" w:rsidR="001931BF" w:rsidRDefault="035D2242" w:rsidP="00312F1D">
      <w:pPr>
        <w:pStyle w:val="Brdtext"/>
      </w:pPr>
      <w:proofErr w:type="spellStart"/>
      <w:r w:rsidRPr="008361A4">
        <w:rPr>
          <w:b/>
          <w:bCs/>
        </w:rPr>
        <w:t>Act</w:t>
      </w:r>
      <w:proofErr w:type="spellEnd"/>
      <w:r>
        <w:t xml:space="preserve"> – Ständig förbättring där ledning</w:t>
      </w:r>
      <w:r w:rsidR="00744928">
        <w:t>en</w:t>
      </w:r>
      <w:r>
        <w:t>s genomgång stödjer återkoppling till arbetet med att styra och leda säkerhetsarbetet både på strategisk</w:t>
      </w:r>
      <w:r w:rsidR="001D349B">
        <w:t xml:space="preserve"> och taktisk nivå. Detta ger förutsättningar i sin tur till </w:t>
      </w:r>
      <w:r>
        <w:t>respektive organisatorisk del inom myndigheten</w:t>
      </w:r>
      <w:r w:rsidR="00FB15DE">
        <w:t xml:space="preserve"> kopplat till arbetsordningen</w:t>
      </w:r>
      <w:r w:rsidRPr="426E10D9">
        <w:t xml:space="preserve">. </w:t>
      </w:r>
      <w:r w:rsidR="00FB15DE">
        <w:t>Momentet ledningens genomgång avser att ytterligare förstärka myndighetsledningen</w:t>
      </w:r>
      <w:r w:rsidR="00F26EE6">
        <w:t>s</w:t>
      </w:r>
      <w:r w:rsidR="00FB15DE">
        <w:t xml:space="preserve"> delaktighet och strategiska styrning genom ledningssystemet och PDCA</w:t>
      </w:r>
      <w:r w:rsidR="00312F1D">
        <w:t>-</w:t>
      </w:r>
      <w:r w:rsidR="00FB15DE">
        <w:t xml:space="preserve">modellen. </w:t>
      </w:r>
    </w:p>
    <w:p w14:paraId="2BBB99D2" w14:textId="77777777" w:rsidR="003F57AE" w:rsidRDefault="003F57AE" w:rsidP="003F57AE">
      <w:pPr>
        <w:pStyle w:val="Brdtext"/>
      </w:pPr>
      <w:r>
        <w:t xml:space="preserve">Ledningens genomgång är det moment i Arbetsförmedlingens informationssäkerhetsarbete där myndighetsledningen informerar sig om i vilken utsträckning införda säkerhetsåtgärder motsvarar myndighetens behov, om allvarliga risker som inte åtgärdats samt övriga hinder för att uppnå ledningens målsättning med informationssäkerhetsarbetet. I uppbyggnaden utifrån kravhantering samt förtydligande av LIS säkerhetsprocesser förstärks förutsättningarna inom förmågan ledningens genomgång kontinuerligt. </w:t>
      </w:r>
    </w:p>
    <w:p w14:paraId="70273DD6" w14:textId="3E600605" w:rsidR="00FC634A" w:rsidRDefault="035D2242" w:rsidP="00312F1D">
      <w:pPr>
        <w:pStyle w:val="Brdtext"/>
      </w:pPr>
      <w:r>
        <w:t xml:space="preserve">Målsättningen är att skapa tydlighet till verksamhetsansvar i relation till arbetsordningen. Med detta avses att ansvaret följer arbetsordningen och att vissa områden som är centrala inom ledningens genomgång som cybersäkerhet, dataskydd eller annan övergripande förmåga kan avrapporteras specifikt från respektive verksamhet men också sammanhållet i relation till arbetsordningens fördelning av verksamhetsansvar. </w:t>
      </w:r>
    </w:p>
    <w:p w14:paraId="61BBF8F3" w14:textId="52986C89" w:rsidR="00137E2C" w:rsidRDefault="035D2242" w:rsidP="009939F7">
      <w:pPr>
        <w:pStyle w:val="Brdtext"/>
      </w:pPr>
      <w:r>
        <w:t>Genom modellens beskrivning inom (</w:t>
      </w:r>
      <w:proofErr w:type="spellStart"/>
      <w:r w:rsidRPr="426E10D9">
        <w:rPr>
          <w:i/>
          <w:iCs/>
        </w:rPr>
        <w:t>Act</w:t>
      </w:r>
      <w:proofErr w:type="spellEnd"/>
      <w:r w:rsidRPr="426E10D9">
        <w:t xml:space="preserve">) </w:t>
      </w:r>
      <w:r w:rsidR="00D34FFE">
        <w:t>vad avser</w:t>
      </w:r>
      <w:r w:rsidR="00FB15DE" w:rsidRPr="426E10D9">
        <w:t xml:space="preserve"> </w:t>
      </w:r>
      <w:r>
        <w:t>ständig utveckling och förbättring kan myndigheten strategisk</w:t>
      </w:r>
      <w:r w:rsidR="00F3269C">
        <w:t>t</w:t>
      </w:r>
      <w:r>
        <w:t xml:space="preserve"> styra centrala förbättrings- och fokusområden </w:t>
      </w:r>
      <w:r w:rsidR="001815B6">
        <w:t>av</w:t>
      </w:r>
      <w:r w:rsidR="00A929C6" w:rsidRPr="426E10D9">
        <w:t xml:space="preserve"> </w:t>
      </w:r>
      <w:r>
        <w:t xml:space="preserve">myndighetens LIS. Genom detta </w:t>
      </w:r>
      <w:r w:rsidR="0088388C">
        <w:t>förstärks</w:t>
      </w:r>
      <w:r>
        <w:t xml:space="preserve"> myndighetsledningens</w:t>
      </w:r>
      <w:r w:rsidR="001815B6">
        <w:t xml:space="preserve"> roll</w:t>
      </w:r>
      <w:r w:rsidRPr="426E10D9">
        <w:t xml:space="preserve"> </w:t>
      </w:r>
      <w:r w:rsidR="009D509C">
        <w:t>kring</w:t>
      </w:r>
      <w:r w:rsidR="00D34FFE">
        <w:t xml:space="preserve"> styrning </w:t>
      </w:r>
      <w:r w:rsidR="009D509C">
        <w:t>av ledningssystemet</w:t>
      </w:r>
      <w:r w:rsidR="004955C1">
        <w:t>.</w:t>
      </w:r>
    </w:p>
    <w:p w14:paraId="04E97A10" w14:textId="77777777" w:rsidR="009939F7" w:rsidRPr="009939F7" w:rsidRDefault="009939F7" w:rsidP="009939F7">
      <w:pPr>
        <w:pStyle w:val="Brdtext"/>
      </w:pPr>
    </w:p>
    <w:p w14:paraId="17EF1BA7" w14:textId="77777777" w:rsidR="009939F7" w:rsidRPr="009939F7" w:rsidRDefault="009939F7" w:rsidP="009939F7">
      <w:pPr>
        <w:pStyle w:val="Brdtext"/>
      </w:pPr>
    </w:p>
    <w:p w14:paraId="5C3D71A8" w14:textId="77777777" w:rsidR="00683A7B" w:rsidRDefault="00683A7B" w:rsidP="00E43940">
      <w:pPr>
        <w:pStyle w:val="Brdtext"/>
      </w:pPr>
    </w:p>
    <w:sectPr w:rsidR="00683A7B" w:rsidSect="00165A2E">
      <w:headerReference w:type="default" r:id="rId17"/>
      <w:pgSz w:w="11906" w:h="16838"/>
      <w:pgMar w:top="1576" w:right="1985" w:bottom="1701"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863EF" w14:textId="77777777" w:rsidR="00164E18" w:rsidRDefault="00164E18" w:rsidP="00397B35">
      <w:r>
        <w:separator/>
      </w:r>
    </w:p>
  </w:endnote>
  <w:endnote w:type="continuationSeparator" w:id="0">
    <w:p w14:paraId="15C1F6FD" w14:textId="77777777" w:rsidR="00164E18" w:rsidRDefault="00164E18" w:rsidP="00397B35">
      <w:r>
        <w:continuationSeparator/>
      </w:r>
    </w:p>
  </w:endnote>
  <w:endnote w:type="continuationNotice" w:id="1">
    <w:p w14:paraId="55806AEC" w14:textId="77777777" w:rsidR="00164E18" w:rsidRDefault="00164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4BE6" w14:textId="77777777" w:rsidR="00B06C49" w:rsidRDefault="008A1D69" w:rsidP="00B06C49">
    <w:pPr>
      <w:pStyle w:val="Sidfot"/>
      <w:jc w:val="center"/>
    </w:pPr>
    <w:r>
      <w:rPr>
        <w:noProof/>
        <w:lang w:eastAsia="sv-SE"/>
      </w:rPr>
      <mc:AlternateContent>
        <mc:Choice Requires="wps">
          <w:drawing>
            <wp:anchor distT="45720" distB="45720" distL="114300" distR="114300" simplePos="0" relativeHeight="251658240" behindDoc="1" locked="1" layoutInCell="1" allowOverlap="1" wp14:anchorId="09EF30B6" wp14:editId="3B90D2A8">
              <wp:simplePos x="0" y="0"/>
              <wp:positionH relativeFrom="page">
                <wp:posOffset>285750</wp:posOffset>
              </wp:positionH>
              <wp:positionV relativeFrom="page">
                <wp:posOffset>1304290</wp:posOffset>
              </wp:positionV>
              <wp:extent cx="165100" cy="7807960"/>
              <wp:effectExtent l="0" t="0" r="6350" b="2540"/>
              <wp:wrapNone/>
              <wp:docPr id="21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807960"/>
                      </a:xfrm>
                      <a:prstGeom prst="rect">
                        <a:avLst/>
                      </a:prstGeom>
                      <a:noFill/>
                      <a:ln w="9525">
                        <a:noFill/>
                        <a:miter lim="800000"/>
                        <a:headEnd/>
                        <a:tailEnd/>
                      </a:ln>
                    </wps:spPr>
                    <wps:txbx>
                      <w:txbxContent>
                        <w:bookmarkStart w:id="1" w:name="objTempId_01"/>
                        <w:p w14:paraId="3E12E8EA" w14:textId="059285A4" w:rsidR="008A1D69" w:rsidRPr="00303C0B" w:rsidRDefault="008A1D69" w:rsidP="008A1D69">
                          <w:pPr>
                            <w:pStyle w:val="Blankettnr"/>
                          </w:pPr>
                          <w:r>
                            <w:fldChar w:fldCharType="begin"/>
                          </w:r>
                          <w:r>
                            <w:instrText xml:space="preserve"> COMMENTS   \* MERGEFORMAT </w:instrText>
                          </w:r>
                          <w:r>
                            <w:fldChar w:fldCharType="separate"/>
                          </w:r>
                          <w:r w:rsidR="00247555">
                            <w:t>Af 00009 5.0 (2022-03-28)</w:t>
                          </w:r>
                          <w:r>
                            <w:fldChar w:fldCharType="end"/>
                          </w:r>
                          <w:r>
                            <w:t xml:space="preserve"> </w:t>
                          </w:r>
                          <w:bookmarkEnd w:id="1"/>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F30B6" id="_x0000_t202" coordsize="21600,21600" o:spt="202" path="m,l,21600r21600,l21600,xe">
              <v:stroke joinstyle="miter"/>
              <v:path gradientshapeok="t" o:connecttype="rect"/>
            </v:shapetype>
            <v:shape id="Textruta 2" o:spid="_x0000_s1026" type="#_x0000_t202" alt="&quot;&quot;" style="position:absolute;left:0;text-align:left;margin-left:22.5pt;margin-top:102.7pt;width:13pt;height:61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" filled="f" stroked="f">
              <v:textbox style="layout-flow:vertical;mso-layout-flow-alt:bottom-to-top" inset="1mm,0,0,0">
                <w:txbxContent>
                  <w:bookmarkStart w:id="2" w:name="objTempId_01"/>
                  <w:p w14:paraId="3E12E8EA" w14:textId="059285A4" w:rsidR="008A1D69" w:rsidRPr="00303C0B" w:rsidRDefault="008A1D69" w:rsidP="008A1D69">
                    <w:pPr>
                      <w:pStyle w:val="Blankettnr"/>
                    </w:pPr>
                    <w:r>
                      <w:fldChar w:fldCharType="begin"/>
                    </w:r>
                    <w:r>
                      <w:instrText xml:space="preserve"> COMMENTS   \* MERGEFORMAT </w:instrText>
                    </w:r>
                    <w:r>
                      <w:fldChar w:fldCharType="separate"/>
                    </w:r>
                    <w:r w:rsidR="00247555">
                      <w:t>Af 00009 5.0 (2022-03-28)</w:t>
                    </w:r>
                    <w:r>
                      <w:fldChar w:fldCharType="end"/>
                    </w:r>
                    <w:r>
                      <w:t xml:space="preserve"> </w:t>
                    </w:r>
                    <w:bookmarkEnd w:id="2"/>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0DA1" w14:textId="77777777" w:rsidR="00B06C49" w:rsidRDefault="00B06C49" w:rsidP="00B06C49">
    <w:pPr>
      <w:pStyle w:val="Sidfot"/>
      <w:jc w:val="center"/>
    </w:pPr>
    <w:r>
      <w:fldChar w:fldCharType="begin"/>
    </w:r>
    <w:r>
      <w:instrText>PAGE   \* MERGEFORMAT</w:instrText>
    </w:r>
    <w:r>
      <w:fldChar w:fldCharType="separate"/>
    </w:r>
    <w:r w:rsidR="00300B4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0B88" w14:textId="77777777" w:rsidR="00164E18" w:rsidRDefault="00164E18" w:rsidP="00397B35">
      <w:r>
        <w:separator/>
      </w:r>
    </w:p>
  </w:footnote>
  <w:footnote w:type="continuationSeparator" w:id="0">
    <w:p w14:paraId="730DEBD6" w14:textId="77777777" w:rsidR="00164E18" w:rsidRDefault="00164E18" w:rsidP="00397B35">
      <w:r>
        <w:continuationSeparator/>
      </w:r>
    </w:p>
  </w:footnote>
  <w:footnote w:type="continuationNotice" w:id="1">
    <w:p w14:paraId="18A03269" w14:textId="77777777" w:rsidR="00164E18" w:rsidRDefault="00164E18"/>
  </w:footnote>
  <w:footnote w:id="2">
    <w:p w14:paraId="0821359B" w14:textId="600CB2AB" w:rsidR="00C20BDE" w:rsidRDefault="00C20BDE">
      <w:pPr>
        <w:pStyle w:val="Fotnotstext"/>
      </w:pPr>
      <w:r>
        <w:rPr>
          <w:rStyle w:val="Fotnotsreferens"/>
        </w:rPr>
        <w:footnoteRef/>
      </w:r>
      <w:r>
        <w:t xml:space="preserve"> MSBFS 2020:6 14-14 §, Uppföljning av informationssäkerhetsarbetet om myndighetens målsättning och inriktning för informationssäkerhetsarbetet</w:t>
      </w:r>
    </w:p>
  </w:footnote>
  <w:footnote w:id="3">
    <w:p w14:paraId="04DED3B3" w14:textId="77777777" w:rsidR="00634959" w:rsidRDefault="00634959" w:rsidP="00634959">
      <w:pPr>
        <w:pStyle w:val="Fotnotstext"/>
      </w:pPr>
      <w:r>
        <w:rPr>
          <w:rStyle w:val="Fotnotsreferens"/>
        </w:rPr>
        <w:footnoteRef/>
      </w:r>
      <w:r>
        <w:t xml:space="preserve"> </w:t>
      </w:r>
      <w:proofErr w:type="spellStart"/>
      <w:r w:rsidRPr="00261153">
        <w:t>Security</w:t>
      </w:r>
      <w:proofErr w:type="spellEnd"/>
      <w:r w:rsidRPr="00261153">
        <w:t xml:space="preserve"> Operations Center (SOC) för övervakning och analys av all datatrafik i realtid med syfte att identifiera och registrera såväl oönskade beteenden som olika typer av attacker</w:t>
      </w:r>
    </w:p>
  </w:footnote>
  <w:footnote w:id="4">
    <w:p w14:paraId="736C1AC5" w14:textId="77777777" w:rsidR="00634959" w:rsidRDefault="00634959" w:rsidP="00634959">
      <w:pPr>
        <w:pStyle w:val="Fotnotstext"/>
      </w:pPr>
      <w:r>
        <w:rPr>
          <w:rStyle w:val="Fotnotsreferens"/>
        </w:rPr>
        <w:footnoteRef/>
      </w:r>
      <w:r>
        <w:t xml:space="preserve"> Teknisk cybersäkerhetsspecialist med särskild kompetens att identifiera sårbarheter i system eller applikationer</w:t>
      </w:r>
    </w:p>
  </w:footnote>
  <w:footnote w:id="5">
    <w:p w14:paraId="32CA7FBC" w14:textId="0D42BE68" w:rsidR="00C20BDE" w:rsidRDefault="00C20BDE">
      <w:pPr>
        <w:pStyle w:val="Fotnotstext"/>
      </w:pPr>
      <w:r>
        <w:rPr>
          <w:rStyle w:val="Fotnotsreferens"/>
        </w:rPr>
        <w:footnoteRef/>
      </w:r>
      <w:r>
        <w:t xml:space="preserve"> MSBFS 2020:6 14-1</w:t>
      </w:r>
      <w:r w:rsidR="00F13426">
        <w:t>5</w:t>
      </w:r>
      <w:r>
        <w:t xml:space="preserve"> §, Uppföljning av informationssäkerhetsarbetet</w:t>
      </w:r>
    </w:p>
  </w:footnote>
  <w:footnote w:id="6">
    <w:p w14:paraId="41EE551F" w14:textId="4D5F9559" w:rsidR="002952F1" w:rsidRDefault="002952F1">
      <w:pPr>
        <w:pStyle w:val="Fotnotstext"/>
      </w:pPr>
      <w:r>
        <w:rPr>
          <w:rStyle w:val="Fotnotsreferens"/>
        </w:rPr>
        <w:footnoteRef/>
      </w:r>
      <w:r>
        <w:t xml:space="preserve"> </w:t>
      </w:r>
      <w:r w:rsidR="00AF69EB" w:rsidRPr="00AF69EB">
        <w:rPr>
          <w:rFonts w:cs="Arial"/>
          <w:color w:val="4D5156"/>
          <w:szCs w:val="16"/>
          <w:shd w:val="clear" w:color="auto" w:fill="FFFFFF"/>
        </w:rPr>
        <w:t xml:space="preserve">en förkortning för </w:t>
      </w:r>
      <w:proofErr w:type="spellStart"/>
      <w:r w:rsidR="00AF69EB" w:rsidRPr="00AF69EB">
        <w:rPr>
          <w:rFonts w:cs="Arial"/>
          <w:color w:val="4D5156"/>
          <w:szCs w:val="16"/>
          <w:shd w:val="clear" w:color="auto" w:fill="FFFFFF"/>
        </w:rPr>
        <w:t>Committee</w:t>
      </w:r>
      <w:proofErr w:type="spellEnd"/>
      <w:r w:rsidR="00AF69EB" w:rsidRPr="00AF69EB">
        <w:rPr>
          <w:rFonts w:cs="Arial"/>
          <w:color w:val="4D5156"/>
          <w:szCs w:val="16"/>
          <w:shd w:val="clear" w:color="auto" w:fill="FFFFFF"/>
        </w:rPr>
        <w:t xml:space="preserve"> </w:t>
      </w:r>
      <w:proofErr w:type="spellStart"/>
      <w:r w:rsidR="00AF69EB" w:rsidRPr="00AF69EB">
        <w:rPr>
          <w:rFonts w:cs="Arial"/>
          <w:color w:val="4D5156"/>
          <w:szCs w:val="16"/>
          <w:shd w:val="clear" w:color="auto" w:fill="FFFFFF"/>
        </w:rPr>
        <w:t>of</w:t>
      </w:r>
      <w:proofErr w:type="spellEnd"/>
      <w:r w:rsidR="00AF69EB" w:rsidRPr="00AF69EB">
        <w:rPr>
          <w:rFonts w:cs="Arial"/>
          <w:color w:val="4D5156"/>
          <w:szCs w:val="16"/>
          <w:shd w:val="clear" w:color="auto" w:fill="FFFFFF"/>
        </w:rPr>
        <w:t xml:space="preserve"> </w:t>
      </w:r>
      <w:proofErr w:type="spellStart"/>
      <w:r w:rsidR="00AF69EB" w:rsidRPr="00AF69EB">
        <w:rPr>
          <w:rFonts w:cs="Arial"/>
          <w:color w:val="4D5156"/>
          <w:szCs w:val="16"/>
          <w:shd w:val="clear" w:color="auto" w:fill="FFFFFF"/>
        </w:rPr>
        <w:t>Sponsoring</w:t>
      </w:r>
      <w:proofErr w:type="spellEnd"/>
      <w:r w:rsidR="00AF69EB" w:rsidRPr="00AF69EB">
        <w:rPr>
          <w:rFonts w:cs="Arial"/>
          <w:color w:val="4D5156"/>
          <w:szCs w:val="16"/>
          <w:shd w:val="clear" w:color="auto" w:fill="FFFFFF"/>
        </w:rPr>
        <w:t xml:space="preserve"> </w:t>
      </w:r>
      <w:proofErr w:type="spellStart"/>
      <w:r w:rsidR="00AF69EB" w:rsidRPr="00AF69EB">
        <w:rPr>
          <w:rFonts w:cs="Arial"/>
          <w:color w:val="4D5156"/>
          <w:szCs w:val="16"/>
          <w:shd w:val="clear" w:color="auto" w:fill="FFFFFF"/>
        </w:rPr>
        <w:t>Organizations</w:t>
      </w:r>
      <w:proofErr w:type="spellEnd"/>
      <w:r w:rsidR="00AF69EB">
        <w:rPr>
          <w:rFonts w:cs="Arial"/>
          <w:color w:val="4D5156"/>
          <w:szCs w:val="16"/>
          <w:shd w:val="clear" w:color="auto" w:fill="FFFFFF"/>
        </w:rPr>
        <w:t xml:space="preserve">, </w:t>
      </w:r>
      <w:r w:rsidR="00AF69EB">
        <w:rPr>
          <w:szCs w:val="16"/>
        </w:rPr>
        <w:t>en m</w:t>
      </w:r>
      <w:r w:rsidRPr="00AF69EB">
        <w:rPr>
          <w:szCs w:val="16"/>
        </w:rPr>
        <w:t>odell för att utvärdera intern styrning och kontroll</w:t>
      </w:r>
      <w:r w:rsidR="00AF69EB" w:rsidRPr="00AF69EB">
        <w:rPr>
          <w:szCs w:val="16"/>
        </w:rPr>
        <w:t>,</w:t>
      </w:r>
      <w:r w:rsidR="00AF69E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645"/>
      <w:gridCol w:w="2645"/>
      <w:gridCol w:w="2645"/>
    </w:tblGrid>
    <w:tr w:rsidR="035D2242" w14:paraId="4469E677" w14:textId="77777777" w:rsidTr="035D2242">
      <w:tc>
        <w:tcPr>
          <w:tcW w:w="2645" w:type="dxa"/>
        </w:tcPr>
        <w:p w14:paraId="1DA1BE7E" w14:textId="408B9B33" w:rsidR="035D2242" w:rsidRDefault="035D2242" w:rsidP="035D2242">
          <w:pPr>
            <w:pStyle w:val="Sidhuvud"/>
            <w:ind w:left="-115"/>
          </w:pPr>
        </w:p>
      </w:tc>
      <w:tc>
        <w:tcPr>
          <w:tcW w:w="2645" w:type="dxa"/>
        </w:tcPr>
        <w:p w14:paraId="5E6A691A" w14:textId="22AD98DF" w:rsidR="035D2242" w:rsidRDefault="035D2242" w:rsidP="035D2242">
          <w:pPr>
            <w:pStyle w:val="Sidhuvud"/>
            <w:jc w:val="center"/>
          </w:pPr>
        </w:p>
      </w:tc>
      <w:tc>
        <w:tcPr>
          <w:tcW w:w="2645" w:type="dxa"/>
        </w:tcPr>
        <w:p w14:paraId="7D6E4ABD" w14:textId="3D749883" w:rsidR="035D2242" w:rsidRDefault="035D2242" w:rsidP="035D2242">
          <w:pPr>
            <w:pStyle w:val="Sidhuvud"/>
            <w:ind w:right="-115"/>
            <w:jc w:val="right"/>
          </w:pPr>
        </w:p>
      </w:tc>
    </w:tr>
  </w:tbl>
  <w:p w14:paraId="1C7E9729" w14:textId="233B3A15" w:rsidR="035D2242" w:rsidRDefault="035D2242" w:rsidP="035D224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2779" w14:textId="77777777" w:rsidR="00030DFB" w:rsidRDefault="00D8253A" w:rsidP="00297013">
    <w:pPr>
      <w:pStyle w:val="Sidhuvud"/>
      <w:spacing w:before="160"/>
      <w:ind w:left="-567"/>
    </w:pPr>
    <w:r>
      <w:rPr>
        <w:noProof/>
      </w:rPr>
      <mc:AlternateContent>
        <mc:Choice Requires="wps">
          <w:drawing>
            <wp:anchor distT="0" distB="0" distL="114300" distR="114300" simplePos="0" relativeHeight="251658242" behindDoc="0" locked="0" layoutInCell="1" allowOverlap="1" wp14:anchorId="19B0CB58" wp14:editId="67766D19">
              <wp:simplePos x="0" y="0"/>
              <wp:positionH relativeFrom="column">
                <wp:posOffset>-782955</wp:posOffset>
              </wp:positionH>
              <wp:positionV relativeFrom="paragraph">
                <wp:posOffset>97155</wp:posOffset>
              </wp:positionV>
              <wp:extent cx="143510" cy="9777095"/>
              <wp:effectExtent l="0" t="0" r="8890" b="0"/>
              <wp:wrapNone/>
              <wp:docPr id="1" name="Rektange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9777095"/>
                      </a:xfrm>
                      <a:prstGeom prst="rect">
                        <a:avLst/>
                      </a:prstGeom>
                      <a:solidFill>
                        <a:srgbClr val="95C2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AC83" id="Rektangel 1" o:spid="_x0000_s1026" alt="&quot;&quot;" style="position:absolute;margin-left:-61.65pt;margin-top:7.65pt;width:11.3pt;height:769.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" fillcolor="#95c23d" stroked="f" strokeweight="1pt"/>
          </w:pict>
        </mc:Fallback>
      </mc:AlternateContent>
    </w:r>
    <w:r w:rsidR="001C70E2">
      <w:rPr>
        <w:noProof/>
      </w:rPr>
      <w:drawing>
        <wp:inline distT="0" distB="0" distL="0" distR="0" wp14:anchorId="72D1767A" wp14:editId="454451D7">
          <wp:extent cx="1800000" cy="218422"/>
          <wp:effectExtent l="0" t="0" r="0" b="0"/>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0000" cy="218422"/>
                  </a:xfrm>
                  <a:prstGeom prst="rect">
                    <a:avLst/>
                  </a:prstGeom>
                </pic:spPr>
              </pic:pic>
            </a:graphicData>
          </a:graphic>
        </wp:inline>
      </w:drawing>
    </w:r>
    <w:r w:rsidR="001C70E2">
      <w:rPr>
        <w:noProof/>
      </w:rPr>
      <mc:AlternateContent>
        <mc:Choice Requires="wps">
          <w:drawing>
            <wp:anchor distT="0" distB="0" distL="114300" distR="114300" simplePos="0" relativeHeight="251658241" behindDoc="0" locked="0" layoutInCell="1" allowOverlap="1" wp14:anchorId="6FCA2887" wp14:editId="1CD7B576">
              <wp:simplePos x="0" y="0"/>
              <wp:positionH relativeFrom="column">
                <wp:posOffset>-1238250</wp:posOffset>
              </wp:positionH>
              <wp:positionV relativeFrom="paragraph">
                <wp:posOffset>1627505</wp:posOffset>
              </wp:positionV>
              <wp:extent cx="7524750" cy="2808000"/>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0" cy="2808000"/>
                      </a:xfrm>
                      <a:prstGeom prst="rect">
                        <a:avLst/>
                      </a:prstGeom>
                      <a:solidFill>
                        <a:srgbClr val="0000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2F19" id="Rektangel 4" o:spid="_x0000_s1026" alt="&quot;&quot;" style="position:absolute;margin-left:-97.5pt;margin-top:128.15pt;width:592.5pt;height:22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" fillcolor="#00005a"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124D1818" w14:textId="77777777" w:rsidTr="2039338F">
      <w:tc>
        <w:tcPr>
          <w:tcW w:w="4922" w:type="dxa"/>
        </w:tcPr>
        <w:p w14:paraId="5E028CE2" w14:textId="7693BC61" w:rsidR="00B06C49" w:rsidRDefault="00E15335">
          <w:pPr>
            <w:pStyle w:val="Sidhuvud"/>
          </w:pPr>
          <w:r>
            <w:rPr>
              <w:noProof/>
            </w:rPr>
            <w:fldChar w:fldCharType="begin"/>
          </w:r>
          <w:r>
            <w:rPr>
              <w:noProof/>
            </w:rPr>
            <w:instrText xml:space="preserve"> STYLEREF  Titel  \* MERGEFORMAT </w:instrText>
          </w:r>
          <w:r>
            <w:rPr>
              <w:noProof/>
            </w:rPr>
            <w:fldChar w:fldCharType="separate"/>
          </w:r>
          <w:r w:rsidR="00927F55">
            <w:rPr>
              <w:noProof/>
            </w:rPr>
            <w:t>Informationssäkerhet</w:t>
          </w:r>
          <w:r>
            <w:rPr>
              <w:noProof/>
            </w:rPr>
            <w:fldChar w:fldCharType="end"/>
          </w:r>
        </w:p>
      </w:tc>
      <w:tc>
        <w:tcPr>
          <w:tcW w:w="4933" w:type="dxa"/>
        </w:tcPr>
        <w:p w14:paraId="22E3A567" w14:textId="77777777" w:rsidR="00B06C49" w:rsidRDefault="035D2242" w:rsidP="00B06C49">
          <w:pPr>
            <w:pStyle w:val="Sidhuvud"/>
            <w:jc w:val="right"/>
          </w:pPr>
          <w:r>
            <w:t>Innehåll</w:t>
          </w:r>
        </w:p>
      </w:tc>
    </w:tr>
  </w:tbl>
  <w:p w14:paraId="32A2029F" w14:textId="77777777" w:rsidR="00B06C49" w:rsidRDefault="00B06C49">
    <w:pPr>
      <w:pStyle w:val="Sidhuvud"/>
    </w:pPr>
  </w:p>
  <w:p w14:paraId="0C4B668E" w14:textId="77777777" w:rsidR="00CD52E7" w:rsidRDefault="00CD52E7">
    <w:pPr>
      <w:pStyle w:val="Sidhuvud"/>
    </w:pPr>
  </w:p>
  <w:p w14:paraId="43AA126E" w14:textId="77777777" w:rsidR="00CD52E7" w:rsidRDefault="00CD52E7">
    <w:pPr>
      <w:pStyle w:val="Sidhuvud"/>
    </w:pPr>
  </w:p>
  <w:p w14:paraId="6E91CC51" w14:textId="77777777" w:rsidR="00CD52E7" w:rsidRDefault="00CD52E7">
    <w:pPr>
      <w:pStyle w:val="Sidhuvud"/>
    </w:pPr>
  </w:p>
  <w:p w14:paraId="6A582EC4" w14:textId="77777777" w:rsidR="00CD52E7" w:rsidRDefault="00CD52E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0058B208" w14:textId="77777777" w:rsidTr="00ED2644">
      <w:tc>
        <w:tcPr>
          <w:tcW w:w="4922" w:type="dxa"/>
        </w:tcPr>
        <w:p w14:paraId="03D55E86" w14:textId="69A3F28C" w:rsidR="00B06C49" w:rsidRDefault="00E15335">
          <w:pPr>
            <w:pStyle w:val="Sidhuvud"/>
          </w:pPr>
          <w:r>
            <w:rPr>
              <w:noProof/>
            </w:rPr>
            <w:fldChar w:fldCharType="begin"/>
          </w:r>
          <w:r>
            <w:rPr>
              <w:noProof/>
            </w:rPr>
            <w:instrText xml:space="preserve"> STYLEREF  Titel  \* MERGEFORMAT </w:instrText>
          </w:r>
          <w:r>
            <w:rPr>
              <w:noProof/>
            </w:rPr>
            <w:fldChar w:fldCharType="separate"/>
          </w:r>
          <w:r w:rsidR="005A18F3">
            <w:rPr>
              <w:noProof/>
            </w:rPr>
            <w:t>Informationssäkerhet</w:t>
          </w:r>
          <w:r>
            <w:rPr>
              <w:noProof/>
            </w:rPr>
            <w:fldChar w:fldCharType="end"/>
          </w:r>
        </w:p>
      </w:tc>
      <w:tc>
        <w:tcPr>
          <w:tcW w:w="4933" w:type="dxa"/>
        </w:tcPr>
        <w:p w14:paraId="2B97F9D9" w14:textId="6F1F4104" w:rsidR="00B06C49" w:rsidRDefault="00B06C49" w:rsidP="00B06C49">
          <w:pPr>
            <w:pStyle w:val="Sidhuvud"/>
            <w:jc w:val="right"/>
          </w:pPr>
        </w:p>
      </w:tc>
    </w:tr>
  </w:tbl>
  <w:p w14:paraId="65B29939" w14:textId="77777777" w:rsidR="00B06C49" w:rsidRDefault="00B06C49">
    <w:pPr>
      <w:pStyle w:val="Sidhuvud"/>
    </w:pPr>
  </w:p>
  <w:p w14:paraId="0FAD0205" w14:textId="77777777" w:rsidR="00CD52E7" w:rsidRDefault="00CD52E7">
    <w:pPr>
      <w:pStyle w:val="Sidhuvud"/>
    </w:pPr>
  </w:p>
  <w:p w14:paraId="7B33214D" w14:textId="77777777" w:rsidR="00CD52E7" w:rsidRDefault="00CD52E7">
    <w:pPr>
      <w:pStyle w:val="Sidhuvud"/>
    </w:pPr>
  </w:p>
  <w:p w14:paraId="73917C9B" w14:textId="77777777" w:rsidR="00CD52E7" w:rsidRDefault="00CD52E7">
    <w:pPr>
      <w:pStyle w:val="Sidhuvud"/>
    </w:pPr>
  </w:p>
  <w:p w14:paraId="2F664D68" w14:textId="77777777" w:rsidR="00CD52E7" w:rsidRDefault="00CD52E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C4E22"/>
    <w:multiLevelType w:val="multilevel"/>
    <w:tmpl w:val="9F4C9800"/>
    <w:lvl w:ilvl="0">
      <w:start w:val="1"/>
      <w:numFmt w:val="decimal"/>
      <w:lvlText w:val="%1"/>
      <w:lvlJc w:val="left"/>
      <w:pPr>
        <w:ind w:left="680" w:hanging="680"/>
      </w:pPr>
      <w:rPr>
        <w:rFonts w:hint="default"/>
      </w:rPr>
    </w:lvl>
    <w:lvl w:ilvl="1">
      <w:start w:val="1"/>
      <w:numFmt w:val="decimal"/>
      <w:lvlText w:val="%1.%2"/>
      <w:lvlJc w:val="left"/>
      <w:pPr>
        <w:ind w:left="822"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832468C"/>
    <w:multiLevelType w:val="multilevel"/>
    <w:tmpl w:val="9F4C9800"/>
    <w:lvl w:ilvl="0">
      <w:start w:val="1"/>
      <w:numFmt w:val="decimal"/>
      <w:pStyle w:val="Rubrik1"/>
      <w:lvlText w:val="%1"/>
      <w:lvlJc w:val="left"/>
      <w:pPr>
        <w:ind w:left="680" w:hanging="680"/>
      </w:pPr>
      <w:rPr>
        <w:rFonts w:hint="default"/>
      </w:rPr>
    </w:lvl>
    <w:lvl w:ilvl="1">
      <w:start w:val="1"/>
      <w:numFmt w:val="decimal"/>
      <w:pStyle w:val="Rubrik2"/>
      <w:lvlText w:val="%1.%2"/>
      <w:lvlJc w:val="left"/>
      <w:pPr>
        <w:ind w:left="680" w:hanging="680"/>
      </w:pPr>
      <w:rPr>
        <w:rFonts w:hint="default"/>
      </w:rPr>
    </w:lvl>
    <w:lvl w:ilvl="2">
      <w:start w:val="1"/>
      <w:numFmt w:val="decimal"/>
      <w:pStyle w:val="Rubrik3"/>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3" w15:restartNumberingAfterBreak="0">
    <w:nsid w:val="5F2972F1"/>
    <w:multiLevelType w:val="multilevel"/>
    <w:tmpl w:val="9F4C9800"/>
    <w:lvl w:ilvl="0">
      <w:start w:val="1"/>
      <w:numFmt w:val="decimal"/>
      <w:lvlText w:val="%1"/>
      <w:lvlJc w:val="left"/>
      <w:pPr>
        <w:ind w:left="680" w:hanging="680"/>
      </w:pPr>
      <w:rPr>
        <w:rFonts w:hint="default"/>
      </w:rPr>
    </w:lvl>
    <w:lvl w:ilvl="1">
      <w:start w:val="1"/>
      <w:numFmt w:val="decimal"/>
      <w:lvlText w:val="%1.%2"/>
      <w:lvlJc w:val="left"/>
      <w:pPr>
        <w:ind w:left="822"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7D3F3874"/>
    <w:multiLevelType w:val="multilevel"/>
    <w:tmpl w:val="26747FC0"/>
    <w:lvl w:ilvl="0">
      <w:start w:val="1"/>
      <w:numFmt w:val="bullet"/>
      <w:pStyle w:val="Punktlista"/>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abstractNumId w:val="2"/>
  </w:num>
  <w:num w:numId="2">
    <w:abstractNumId w:val="4"/>
  </w:num>
  <w:num w:numId="3">
    <w:abstractNumId w:val="3"/>
  </w:num>
  <w:num w:numId="4">
    <w:abstractNumId w:val="0"/>
  </w:num>
  <w:num w:numId="5">
    <w:abstractNumId w:val="1"/>
  </w:num>
  <w:num w:numId="6">
    <w:abstractNumId w:val="1"/>
  </w:num>
  <w:num w:numId="7">
    <w:abstractNumId w:val="1"/>
  </w:num>
  <w:num w:numId="8">
    <w:abstractNumId w:val="4"/>
  </w:num>
  <w:num w:numId="9">
    <w:abstractNumId w:val="2"/>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Jw6Azy4xkE/mluS0Pv00gKPaSo52wzrfTmGDIXsBco91zwecCzkLGZPW1v09OT"/>
  </w:docVars>
  <w:rsids>
    <w:rsidRoot w:val="009939F7"/>
    <w:rsid w:val="00004226"/>
    <w:rsid w:val="000158E1"/>
    <w:rsid w:val="00022510"/>
    <w:rsid w:val="0002330C"/>
    <w:rsid w:val="00024A4B"/>
    <w:rsid w:val="00030DFB"/>
    <w:rsid w:val="00031A7E"/>
    <w:rsid w:val="00043465"/>
    <w:rsid w:val="000443C8"/>
    <w:rsid w:val="000462BE"/>
    <w:rsid w:val="00046ADC"/>
    <w:rsid w:val="0005060F"/>
    <w:rsid w:val="00054080"/>
    <w:rsid w:val="00062281"/>
    <w:rsid w:val="00065A49"/>
    <w:rsid w:val="0006724D"/>
    <w:rsid w:val="00070744"/>
    <w:rsid w:val="00070F71"/>
    <w:rsid w:val="00076F2C"/>
    <w:rsid w:val="00080CFA"/>
    <w:rsid w:val="00081683"/>
    <w:rsid w:val="000816B2"/>
    <w:rsid w:val="00083051"/>
    <w:rsid w:val="00085A28"/>
    <w:rsid w:val="00092ED7"/>
    <w:rsid w:val="0009593C"/>
    <w:rsid w:val="00096EC6"/>
    <w:rsid w:val="000A161D"/>
    <w:rsid w:val="000A1CA3"/>
    <w:rsid w:val="000A3799"/>
    <w:rsid w:val="000B3CB4"/>
    <w:rsid w:val="000B5A91"/>
    <w:rsid w:val="000C1C47"/>
    <w:rsid w:val="000C6A7A"/>
    <w:rsid w:val="000C6EDC"/>
    <w:rsid w:val="000D1D85"/>
    <w:rsid w:val="000D3F85"/>
    <w:rsid w:val="000D5014"/>
    <w:rsid w:val="000D61C4"/>
    <w:rsid w:val="000E4284"/>
    <w:rsid w:val="000F1255"/>
    <w:rsid w:val="000F37A0"/>
    <w:rsid w:val="000F3AC6"/>
    <w:rsid w:val="000F4A82"/>
    <w:rsid w:val="000F7E75"/>
    <w:rsid w:val="001003DD"/>
    <w:rsid w:val="001026CF"/>
    <w:rsid w:val="00102DD4"/>
    <w:rsid w:val="00106AF8"/>
    <w:rsid w:val="00112B52"/>
    <w:rsid w:val="00112D75"/>
    <w:rsid w:val="00113855"/>
    <w:rsid w:val="001142D3"/>
    <w:rsid w:val="00115CA9"/>
    <w:rsid w:val="00124961"/>
    <w:rsid w:val="00125878"/>
    <w:rsid w:val="00126778"/>
    <w:rsid w:val="001269DA"/>
    <w:rsid w:val="00130C4A"/>
    <w:rsid w:val="00133A82"/>
    <w:rsid w:val="00137E2C"/>
    <w:rsid w:val="0014373F"/>
    <w:rsid w:val="001438DB"/>
    <w:rsid w:val="00146750"/>
    <w:rsid w:val="00155370"/>
    <w:rsid w:val="00160209"/>
    <w:rsid w:val="0016277B"/>
    <w:rsid w:val="00163908"/>
    <w:rsid w:val="00164E18"/>
    <w:rsid w:val="00165A2E"/>
    <w:rsid w:val="0017468F"/>
    <w:rsid w:val="001775B6"/>
    <w:rsid w:val="001815B6"/>
    <w:rsid w:val="00186636"/>
    <w:rsid w:val="0018678D"/>
    <w:rsid w:val="001931BF"/>
    <w:rsid w:val="00196E66"/>
    <w:rsid w:val="001A0766"/>
    <w:rsid w:val="001C0D79"/>
    <w:rsid w:val="001C5654"/>
    <w:rsid w:val="001C583E"/>
    <w:rsid w:val="001C65E3"/>
    <w:rsid w:val="001C6B35"/>
    <w:rsid w:val="001C70E2"/>
    <w:rsid w:val="001D349B"/>
    <w:rsid w:val="001D4E96"/>
    <w:rsid w:val="001E0D6F"/>
    <w:rsid w:val="001E1D4D"/>
    <w:rsid w:val="001E6947"/>
    <w:rsid w:val="001F7DB8"/>
    <w:rsid w:val="00202E30"/>
    <w:rsid w:val="00204ED5"/>
    <w:rsid w:val="002107C8"/>
    <w:rsid w:val="00222515"/>
    <w:rsid w:val="002251A6"/>
    <w:rsid w:val="002262C3"/>
    <w:rsid w:val="00227D00"/>
    <w:rsid w:val="00236EEC"/>
    <w:rsid w:val="00242332"/>
    <w:rsid w:val="002450B6"/>
    <w:rsid w:val="0024710E"/>
    <w:rsid w:val="00247555"/>
    <w:rsid w:val="00250815"/>
    <w:rsid w:val="00252F99"/>
    <w:rsid w:val="00261153"/>
    <w:rsid w:val="00262848"/>
    <w:rsid w:val="002646C2"/>
    <w:rsid w:val="00266871"/>
    <w:rsid w:val="00266EEE"/>
    <w:rsid w:val="00270404"/>
    <w:rsid w:val="002710BB"/>
    <w:rsid w:val="002711DF"/>
    <w:rsid w:val="00277B34"/>
    <w:rsid w:val="002854A0"/>
    <w:rsid w:val="00285583"/>
    <w:rsid w:val="00294525"/>
    <w:rsid w:val="002952F1"/>
    <w:rsid w:val="00297013"/>
    <w:rsid w:val="002A2C3A"/>
    <w:rsid w:val="002A44DB"/>
    <w:rsid w:val="002B2EDC"/>
    <w:rsid w:val="002B3674"/>
    <w:rsid w:val="002B4537"/>
    <w:rsid w:val="002B6D98"/>
    <w:rsid w:val="002C0411"/>
    <w:rsid w:val="002C3B60"/>
    <w:rsid w:val="002C6254"/>
    <w:rsid w:val="002C6772"/>
    <w:rsid w:val="002D07E4"/>
    <w:rsid w:val="002D244E"/>
    <w:rsid w:val="002D3605"/>
    <w:rsid w:val="002D6A27"/>
    <w:rsid w:val="002E1EB1"/>
    <w:rsid w:val="002E5FD0"/>
    <w:rsid w:val="002F1213"/>
    <w:rsid w:val="002F2F6C"/>
    <w:rsid w:val="002F5095"/>
    <w:rsid w:val="00300B49"/>
    <w:rsid w:val="00301ADC"/>
    <w:rsid w:val="003034E9"/>
    <w:rsid w:val="00307124"/>
    <w:rsid w:val="00312F1D"/>
    <w:rsid w:val="003145ED"/>
    <w:rsid w:val="00316293"/>
    <w:rsid w:val="003202BF"/>
    <w:rsid w:val="00323F58"/>
    <w:rsid w:val="0032540B"/>
    <w:rsid w:val="00327251"/>
    <w:rsid w:val="003355CF"/>
    <w:rsid w:val="00342DA9"/>
    <w:rsid w:val="00342ECF"/>
    <w:rsid w:val="00347A2B"/>
    <w:rsid w:val="00351CE3"/>
    <w:rsid w:val="0035489D"/>
    <w:rsid w:val="00355B64"/>
    <w:rsid w:val="003567BD"/>
    <w:rsid w:val="003567C5"/>
    <w:rsid w:val="0036601B"/>
    <w:rsid w:val="00367D9F"/>
    <w:rsid w:val="00370511"/>
    <w:rsid w:val="00375EE8"/>
    <w:rsid w:val="00383667"/>
    <w:rsid w:val="00384037"/>
    <w:rsid w:val="003846FC"/>
    <w:rsid w:val="00391EA4"/>
    <w:rsid w:val="00394F69"/>
    <w:rsid w:val="00396F97"/>
    <w:rsid w:val="00397B35"/>
    <w:rsid w:val="003A126C"/>
    <w:rsid w:val="003A1BA1"/>
    <w:rsid w:val="003A2C24"/>
    <w:rsid w:val="003A3E8E"/>
    <w:rsid w:val="003A5125"/>
    <w:rsid w:val="003B1FA2"/>
    <w:rsid w:val="003B472E"/>
    <w:rsid w:val="003C1B62"/>
    <w:rsid w:val="003C3A05"/>
    <w:rsid w:val="003C7397"/>
    <w:rsid w:val="003D0BD0"/>
    <w:rsid w:val="003D1180"/>
    <w:rsid w:val="003D1F62"/>
    <w:rsid w:val="003D3A4E"/>
    <w:rsid w:val="003E3135"/>
    <w:rsid w:val="003E439C"/>
    <w:rsid w:val="003F12E6"/>
    <w:rsid w:val="003F19FC"/>
    <w:rsid w:val="003F57AE"/>
    <w:rsid w:val="003F62DF"/>
    <w:rsid w:val="00403175"/>
    <w:rsid w:val="0040438F"/>
    <w:rsid w:val="00404F3A"/>
    <w:rsid w:val="00410E1B"/>
    <w:rsid w:val="00411453"/>
    <w:rsid w:val="004219C8"/>
    <w:rsid w:val="004249B7"/>
    <w:rsid w:val="00425E0E"/>
    <w:rsid w:val="00432AD1"/>
    <w:rsid w:val="004374CF"/>
    <w:rsid w:val="00437ECC"/>
    <w:rsid w:val="00445900"/>
    <w:rsid w:val="0044701B"/>
    <w:rsid w:val="00456487"/>
    <w:rsid w:val="0045698A"/>
    <w:rsid w:val="00460EA4"/>
    <w:rsid w:val="00462449"/>
    <w:rsid w:val="0046502B"/>
    <w:rsid w:val="00465F30"/>
    <w:rsid w:val="00466381"/>
    <w:rsid w:val="00466C94"/>
    <w:rsid w:val="00485BB7"/>
    <w:rsid w:val="0048661D"/>
    <w:rsid w:val="0049039D"/>
    <w:rsid w:val="00491FDC"/>
    <w:rsid w:val="00493BBB"/>
    <w:rsid w:val="004955C1"/>
    <w:rsid w:val="004A25D9"/>
    <w:rsid w:val="004A435D"/>
    <w:rsid w:val="004A51E1"/>
    <w:rsid w:val="004B50F9"/>
    <w:rsid w:val="004B6886"/>
    <w:rsid w:val="004C2182"/>
    <w:rsid w:val="004C7B6D"/>
    <w:rsid w:val="004C7B81"/>
    <w:rsid w:val="004D1C68"/>
    <w:rsid w:val="004D497B"/>
    <w:rsid w:val="004D4BED"/>
    <w:rsid w:val="004D5333"/>
    <w:rsid w:val="004D64A9"/>
    <w:rsid w:val="004D77DF"/>
    <w:rsid w:val="004E46E4"/>
    <w:rsid w:val="004E58C3"/>
    <w:rsid w:val="004E5EB6"/>
    <w:rsid w:val="004F19BA"/>
    <w:rsid w:val="00504119"/>
    <w:rsid w:val="005046F0"/>
    <w:rsid w:val="00504719"/>
    <w:rsid w:val="00504A37"/>
    <w:rsid w:val="00504E83"/>
    <w:rsid w:val="00514B93"/>
    <w:rsid w:val="005156E8"/>
    <w:rsid w:val="00527CB1"/>
    <w:rsid w:val="005352C1"/>
    <w:rsid w:val="00535524"/>
    <w:rsid w:val="00541619"/>
    <w:rsid w:val="00543FC2"/>
    <w:rsid w:val="00544A07"/>
    <w:rsid w:val="00570807"/>
    <w:rsid w:val="005742C8"/>
    <w:rsid w:val="00574868"/>
    <w:rsid w:val="00574A56"/>
    <w:rsid w:val="00575420"/>
    <w:rsid w:val="0058049E"/>
    <w:rsid w:val="00586160"/>
    <w:rsid w:val="00587E92"/>
    <w:rsid w:val="0059080D"/>
    <w:rsid w:val="0059313D"/>
    <w:rsid w:val="00596381"/>
    <w:rsid w:val="005A18F3"/>
    <w:rsid w:val="005A1E40"/>
    <w:rsid w:val="005A291A"/>
    <w:rsid w:val="005A2DC1"/>
    <w:rsid w:val="005B3030"/>
    <w:rsid w:val="005B38E6"/>
    <w:rsid w:val="005B50A7"/>
    <w:rsid w:val="005B55DC"/>
    <w:rsid w:val="005C3CAA"/>
    <w:rsid w:val="005C7DA7"/>
    <w:rsid w:val="005E3DBC"/>
    <w:rsid w:val="005F0852"/>
    <w:rsid w:val="005F459B"/>
    <w:rsid w:val="005F572A"/>
    <w:rsid w:val="005F772B"/>
    <w:rsid w:val="0060199D"/>
    <w:rsid w:val="0060304E"/>
    <w:rsid w:val="00607270"/>
    <w:rsid w:val="00612E63"/>
    <w:rsid w:val="006150AD"/>
    <w:rsid w:val="006224E4"/>
    <w:rsid w:val="00626490"/>
    <w:rsid w:val="0063104D"/>
    <w:rsid w:val="00634959"/>
    <w:rsid w:val="00637CC6"/>
    <w:rsid w:val="006405E8"/>
    <w:rsid w:val="00647A09"/>
    <w:rsid w:val="006520B6"/>
    <w:rsid w:val="00654386"/>
    <w:rsid w:val="006549D2"/>
    <w:rsid w:val="00654A45"/>
    <w:rsid w:val="006639F0"/>
    <w:rsid w:val="0066458D"/>
    <w:rsid w:val="0067112C"/>
    <w:rsid w:val="00674EAB"/>
    <w:rsid w:val="00680447"/>
    <w:rsid w:val="00683A7B"/>
    <w:rsid w:val="00685EFE"/>
    <w:rsid w:val="006955BD"/>
    <w:rsid w:val="00695EBB"/>
    <w:rsid w:val="006972EF"/>
    <w:rsid w:val="006A3459"/>
    <w:rsid w:val="006A55A7"/>
    <w:rsid w:val="006A6AB6"/>
    <w:rsid w:val="006B3F19"/>
    <w:rsid w:val="006B42C8"/>
    <w:rsid w:val="006B6B40"/>
    <w:rsid w:val="006C08B7"/>
    <w:rsid w:val="006C3D24"/>
    <w:rsid w:val="006C4BE6"/>
    <w:rsid w:val="006C51FE"/>
    <w:rsid w:val="006D3F61"/>
    <w:rsid w:val="006D65D0"/>
    <w:rsid w:val="006E0F34"/>
    <w:rsid w:val="006E18AF"/>
    <w:rsid w:val="006E6C94"/>
    <w:rsid w:val="006F38E8"/>
    <w:rsid w:val="006F4580"/>
    <w:rsid w:val="006F50F4"/>
    <w:rsid w:val="006F5C71"/>
    <w:rsid w:val="00706218"/>
    <w:rsid w:val="007070C4"/>
    <w:rsid w:val="00710CD2"/>
    <w:rsid w:val="00720679"/>
    <w:rsid w:val="007379A0"/>
    <w:rsid w:val="00744928"/>
    <w:rsid w:val="00750133"/>
    <w:rsid w:val="007517D0"/>
    <w:rsid w:val="00757635"/>
    <w:rsid w:val="007677DB"/>
    <w:rsid w:val="00771D07"/>
    <w:rsid w:val="00775778"/>
    <w:rsid w:val="00782B8E"/>
    <w:rsid w:val="00786B6E"/>
    <w:rsid w:val="00792D8F"/>
    <w:rsid w:val="007A1AEB"/>
    <w:rsid w:val="007A3536"/>
    <w:rsid w:val="007B134F"/>
    <w:rsid w:val="007B68B9"/>
    <w:rsid w:val="007C0A52"/>
    <w:rsid w:val="007C4375"/>
    <w:rsid w:val="007C5035"/>
    <w:rsid w:val="007C568B"/>
    <w:rsid w:val="007C64EC"/>
    <w:rsid w:val="007D5099"/>
    <w:rsid w:val="007E24A2"/>
    <w:rsid w:val="007E52CD"/>
    <w:rsid w:val="007E5EEF"/>
    <w:rsid w:val="007F0936"/>
    <w:rsid w:val="007F3DA8"/>
    <w:rsid w:val="007F3F44"/>
    <w:rsid w:val="007F4D39"/>
    <w:rsid w:val="008012FE"/>
    <w:rsid w:val="008045D5"/>
    <w:rsid w:val="00816674"/>
    <w:rsid w:val="00825A17"/>
    <w:rsid w:val="0083339A"/>
    <w:rsid w:val="008361A4"/>
    <w:rsid w:val="008363D5"/>
    <w:rsid w:val="00840A75"/>
    <w:rsid w:val="00845DB9"/>
    <w:rsid w:val="008521C6"/>
    <w:rsid w:val="00852D09"/>
    <w:rsid w:val="00856F90"/>
    <w:rsid w:val="00863C62"/>
    <w:rsid w:val="00864ADB"/>
    <w:rsid w:val="0086721F"/>
    <w:rsid w:val="008724D9"/>
    <w:rsid w:val="0087324E"/>
    <w:rsid w:val="008732E2"/>
    <w:rsid w:val="00874E8D"/>
    <w:rsid w:val="008756A0"/>
    <w:rsid w:val="0087769B"/>
    <w:rsid w:val="008801A5"/>
    <w:rsid w:val="0088388C"/>
    <w:rsid w:val="00883FAF"/>
    <w:rsid w:val="00883FF4"/>
    <w:rsid w:val="00884C46"/>
    <w:rsid w:val="008913BB"/>
    <w:rsid w:val="0089634C"/>
    <w:rsid w:val="008969E1"/>
    <w:rsid w:val="008A1D69"/>
    <w:rsid w:val="008A6EAE"/>
    <w:rsid w:val="008B13AB"/>
    <w:rsid w:val="008B1792"/>
    <w:rsid w:val="008B20F3"/>
    <w:rsid w:val="008B368B"/>
    <w:rsid w:val="008C0449"/>
    <w:rsid w:val="008C0619"/>
    <w:rsid w:val="008C1942"/>
    <w:rsid w:val="008C1957"/>
    <w:rsid w:val="008E2493"/>
    <w:rsid w:val="008E639A"/>
    <w:rsid w:val="008E7139"/>
    <w:rsid w:val="008F18CA"/>
    <w:rsid w:val="008F3AFC"/>
    <w:rsid w:val="008F5B62"/>
    <w:rsid w:val="008F5C4F"/>
    <w:rsid w:val="008F6700"/>
    <w:rsid w:val="00901E04"/>
    <w:rsid w:val="00902FEC"/>
    <w:rsid w:val="00903779"/>
    <w:rsid w:val="0090781A"/>
    <w:rsid w:val="00911486"/>
    <w:rsid w:val="009214A2"/>
    <w:rsid w:val="00925CAB"/>
    <w:rsid w:val="00927F55"/>
    <w:rsid w:val="00933B16"/>
    <w:rsid w:val="00940F5D"/>
    <w:rsid w:val="00961AC8"/>
    <w:rsid w:val="009778C7"/>
    <w:rsid w:val="009822F7"/>
    <w:rsid w:val="00983B4B"/>
    <w:rsid w:val="00986391"/>
    <w:rsid w:val="009939F7"/>
    <w:rsid w:val="00994D4C"/>
    <w:rsid w:val="009A2C70"/>
    <w:rsid w:val="009A3B30"/>
    <w:rsid w:val="009A651E"/>
    <w:rsid w:val="009B2312"/>
    <w:rsid w:val="009C2D2C"/>
    <w:rsid w:val="009C4376"/>
    <w:rsid w:val="009C5359"/>
    <w:rsid w:val="009D0053"/>
    <w:rsid w:val="009D078E"/>
    <w:rsid w:val="009D15F3"/>
    <w:rsid w:val="009D19C9"/>
    <w:rsid w:val="009D3880"/>
    <w:rsid w:val="009D3FEF"/>
    <w:rsid w:val="009D509C"/>
    <w:rsid w:val="009E2287"/>
    <w:rsid w:val="009E54B5"/>
    <w:rsid w:val="009F7D39"/>
    <w:rsid w:val="00A02F9C"/>
    <w:rsid w:val="00A055AC"/>
    <w:rsid w:val="00A05A2F"/>
    <w:rsid w:val="00A07423"/>
    <w:rsid w:val="00A1256E"/>
    <w:rsid w:val="00A127DD"/>
    <w:rsid w:val="00A25DEB"/>
    <w:rsid w:val="00A26648"/>
    <w:rsid w:val="00A32F5B"/>
    <w:rsid w:val="00A37A97"/>
    <w:rsid w:val="00A4411A"/>
    <w:rsid w:val="00A4550C"/>
    <w:rsid w:val="00A51E20"/>
    <w:rsid w:val="00A54F88"/>
    <w:rsid w:val="00A63F86"/>
    <w:rsid w:val="00A665E6"/>
    <w:rsid w:val="00A76AE3"/>
    <w:rsid w:val="00A929C6"/>
    <w:rsid w:val="00A93837"/>
    <w:rsid w:val="00AA6141"/>
    <w:rsid w:val="00AA68F3"/>
    <w:rsid w:val="00AB317B"/>
    <w:rsid w:val="00AB3AAF"/>
    <w:rsid w:val="00AB4108"/>
    <w:rsid w:val="00AB6503"/>
    <w:rsid w:val="00AC0138"/>
    <w:rsid w:val="00AC0411"/>
    <w:rsid w:val="00AC3922"/>
    <w:rsid w:val="00AD33A9"/>
    <w:rsid w:val="00AD3824"/>
    <w:rsid w:val="00AD3F5B"/>
    <w:rsid w:val="00AE0ADE"/>
    <w:rsid w:val="00AE38AE"/>
    <w:rsid w:val="00AF025E"/>
    <w:rsid w:val="00AF157C"/>
    <w:rsid w:val="00AF69EB"/>
    <w:rsid w:val="00B03FEE"/>
    <w:rsid w:val="00B04C48"/>
    <w:rsid w:val="00B06C49"/>
    <w:rsid w:val="00B166EF"/>
    <w:rsid w:val="00B176B6"/>
    <w:rsid w:val="00B21BD1"/>
    <w:rsid w:val="00B24334"/>
    <w:rsid w:val="00B307A8"/>
    <w:rsid w:val="00B44E6D"/>
    <w:rsid w:val="00B47006"/>
    <w:rsid w:val="00B53B9D"/>
    <w:rsid w:val="00B53DCE"/>
    <w:rsid w:val="00B63D54"/>
    <w:rsid w:val="00B722EC"/>
    <w:rsid w:val="00B77209"/>
    <w:rsid w:val="00B80E6F"/>
    <w:rsid w:val="00B8317A"/>
    <w:rsid w:val="00B834FE"/>
    <w:rsid w:val="00B83D72"/>
    <w:rsid w:val="00B87F42"/>
    <w:rsid w:val="00B922E7"/>
    <w:rsid w:val="00B95696"/>
    <w:rsid w:val="00BA0CF9"/>
    <w:rsid w:val="00BA13A5"/>
    <w:rsid w:val="00BA17F7"/>
    <w:rsid w:val="00BA3E5A"/>
    <w:rsid w:val="00BB438C"/>
    <w:rsid w:val="00BC25DC"/>
    <w:rsid w:val="00BC3FD4"/>
    <w:rsid w:val="00BD2190"/>
    <w:rsid w:val="00BD5C62"/>
    <w:rsid w:val="00BE4CCF"/>
    <w:rsid w:val="00BF2E32"/>
    <w:rsid w:val="00C01878"/>
    <w:rsid w:val="00C06ECF"/>
    <w:rsid w:val="00C07F0D"/>
    <w:rsid w:val="00C171FB"/>
    <w:rsid w:val="00C20BDE"/>
    <w:rsid w:val="00C2177B"/>
    <w:rsid w:val="00C242E8"/>
    <w:rsid w:val="00C27628"/>
    <w:rsid w:val="00C30289"/>
    <w:rsid w:val="00C31303"/>
    <w:rsid w:val="00C36237"/>
    <w:rsid w:val="00C366EC"/>
    <w:rsid w:val="00C41778"/>
    <w:rsid w:val="00C41CF7"/>
    <w:rsid w:val="00C45A9B"/>
    <w:rsid w:val="00C5139B"/>
    <w:rsid w:val="00C54604"/>
    <w:rsid w:val="00C57824"/>
    <w:rsid w:val="00C600F6"/>
    <w:rsid w:val="00C67FC1"/>
    <w:rsid w:val="00C706E4"/>
    <w:rsid w:val="00C71280"/>
    <w:rsid w:val="00C804E2"/>
    <w:rsid w:val="00C82A19"/>
    <w:rsid w:val="00C847F6"/>
    <w:rsid w:val="00C92BFC"/>
    <w:rsid w:val="00C94133"/>
    <w:rsid w:val="00C94868"/>
    <w:rsid w:val="00C94E62"/>
    <w:rsid w:val="00CA3242"/>
    <w:rsid w:val="00CA7535"/>
    <w:rsid w:val="00CB0D8D"/>
    <w:rsid w:val="00CB49A3"/>
    <w:rsid w:val="00CB5A3A"/>
    <w:rsid w:val="00CB6044"/>
    <w:rsid w:val="00CC4D0F"/>
    <w:rsid w:val="00CD3575"/>
    <w:rsid w:val="00CD52E7"/>
    <w:rsid w:val="00CD5970"/>
    <w:rsid w:val="00CE09ED"/>
    <w:rsid w:val="00CE0CC2"/>
    <w:rsid w:val="00CE77AA"/>
    <w:rsid w:val="00CE79CC"/>
    <w:rsid w:val="00CF1709"/>
    <w:rsid w:val="00CF7662"/>
    <w:rsid w:val="00D00DFD"/>
    <w:rsid w:val="00D04418"/>
    <w:rsid w:val="00D065C9"/>
    <w:rsid w:val="00D10E06"/>
    <w:rsid w:val="00D134B4"/>
    <w:rsid w:val="00D135A3"/>
    <w:rsid w:val="00D1481C"/>
    <w:rsid w:val="00D21184"/>
    <w:rsid w:val="00D232FA"/>
    <w:rsid w:val="00D30BAC"/>
    <w:rsid w:val="00D34FFE"/>
    <w:rsid w:val="00D36BC5"/>
    <w:rsid w:val="00D37830"/>
    <w:rsid w:val="00D41549"/>
    <w:rsid w:val="00D42633"/>
    <w:rsid w:val="00D53B3D"/>
    <w:rsid w:val="00D561E3"/>
    <w:rsid w:val="00D574ED"/>
    <w:rsid w:val="00D661D2"/>
    <w:rsid w:val="00D75442"/>
    <w:rsid w:val="00D7694E"/>
    <w:rsid w:val="00D76ACB"/>
    <w:rsid w:val="00D8253A"/>
    <w:rsid w:val="00D92773"/>
    <w:rsid w:val="00D92C6A"/>
    <w:rsid w:val="00D9335F"/>
    <w:rsid w:val="00D93FE6"/>
    <w:rsid w:val="00DA7753"/>
    <w:rsid w:val="00DC2057"/>
    <w:rsid w:val="00DD2AF9"/>
    <w:rsid w:val="00DE3128"/>
    <w:rsid w:val="00DE5E89"/>
    <w:rsid w:val="00DF1187"/>
    <w:rsid w:val="00E02DE8"/>
    <w:rsid w:val="00E03D63"/>
    <w:rsid w:val="00E10D39"/>
    <w:rsid w:val="00E15335"/>
    <w:rsid w:val="00E1572F"/>
    <w:rsid w:val="00E16EFC"/>
    <w:rsid w:val="00E32EC7"/>
    <w:rsid w:val="00E331BA"/>
    <w:rsid w:val="00E34856"/>
    <w:rsid w:val="00E367CB"/>
    <w:rsid w:val="00E401E3"/>
    <w:rsid w:val="00E41E70"/>
    <w:rsid w:val="00E4318D"/>
    <w:rsid w:val="00E43241"/>
    <w:rsid w:val="00E43934"/>
    <w:rsid w:val="00E43940"/>
    <w:rsid w:val="00E451E4"/>
    <w:rsid w:val="00E542D7"/>
    <w:rsid w:val="00E54644"/>
    <w:rsid w:val="00E60125"/>
    <w:rsid w:val="00E66FD4"/>
    <w:rsid w:val="00E71619"/>
    <w:rsid w:val="00E77F5B"/>
    <w:rsid w:val="00E82FEE"/>
    <w:rsid w:val="00E847EC"/>
    <w:rsid w:val="00E85E21"/>
    <w:rsid w:val="00E908E6"/>
    <w:rsid w:val="00E90EE1"/>
    <w:rsid w:val="00E93BCF"/>
    <w:rsid w:val="00E97C49"/>
    <w:rsid w:val="00EA05C1"/>
    <w:rsid w:val="00EA15AE"/>
    <w:rsid w:val="00EA5D9B"/>
    <w:rsid w:val="00EA6A45"/>
    <w:rsid w:val="00EB564E"/>
    <w:rsid w:val="00EC2950"/>
    <w:rsid w:val="00EC44D6"/>
    <w:rsid w:val="00EC5154"/>
    <w:rsid w:val="00ED135E"/>
    <w:rsid w:val="00ED2644"/>
    <w:rsid w:val="00ED49B0"/>
    <w:rsid w:val="00EE0976"/>
    <w:rsid w:val="00EE2C83"/>
    <w:rsid w:val="00EE42E8"/>
    <w:rsid w:val="00EE7ABA"/>
    <w:rsid w:val="00EF4CDA"/>
    <w:rsid w:val="00F01DDF"/>
    <w:rsid w:val="00F026EB"/>
    <w:rsid w:val="00F0430F"/>
    <w:rsid w:val="00F13426"/>
    <w:rsid w:val="00F239EB"/>
    <w:rsid w:val="00F252BD"/>
    <w:rsid w:val="00F25646"/>
    <w:rsid w:val="00F26EE6"/>
    <w:rsid w:val="00F27142"/>
    <w:rsid w:val="00F27151"/>
    <w:rsid w:val="00F278AA"/>
    <w:rsid w:val="00F31010"/>
    <w:rsid w:val="00F3269C"/>
    <w:rsid w:val="00F32A99"/>
    <w:rsid w:val="00F33637"/>
    <w:rsid w:val="00F43A7D"/>
    <w:rsid w:val="00F462CB"/>
    <w:rsid w:val="00F60650"/>
    <w:rsid w:val="00F64F38"/>
    <w:rsid w:val="00F7080A"/>
    <w:rsid w:val="00F73676"/>
    <w:rsid w:val="00F8503C"/>
    <w:rsid w:val="00FA116D"/>
    <w:rsid w:val="00FA6ABE"/>
    <w:rsid w:val="00FB0F7F"/>
    <w:rsid w:val="00FB15DE"/>
    <w:rsid w:val="00FC634A"/>
    <w:rsid w:val="00FC7967"/>
    <w:rsid w:val="00FD78A6"/>
    <w:rsid w:val="00FE269B"/>
    <w:rsid w:val="00FE3026"/>
    <w:rsid w:val="00FE7DB3"/>
    <w:rsid w:val="00FF4BB9"/>
    <w:rsid w:val="028C2679"/>
    <w:rsid w:val="035D2242"/>
    <w:rsid w:val="043C22EC"/>
    <w:rsid w:val="0D19C2B3"/>
    <w:rsid w:val="0E4A8B91"/>
    <w:rsid w:val="0EFBE6AC"/>
    <w:rsid w:val="12FD50EC"/>
    <w:rsid w:val="139C98D1"/>
    <w:rsid w:val="13A29BD3"/>
    <w:rsid w:val="13ACA4B8"/>
    <w:rsid w:val="16654417"/>
    <w:rsid w:val="190B3D41"/>
    <w:rsid w:val="195D414C"/>
    <w:rsid w:val="1CB9C034"/>
    <w:rsid w:val="2039338F"/>
    <w:rsid w:val="20A98558"/>
    <w:rsid w:val="223EBFE2"/>
    <w:rsid w:val="23432FA7"/>
    <w:rsid w:val="250D1DEF"/>
    <w:rsid w:val="2818DB89"/>
    <w:rsid w:val="2BB65551"/>
    <w:rsid w:val="3324F251"/>
    <w:rsid w:val="342F4CF0"/>
    <w:rsid w:val="383F3992"/>
    <w:rsid w:val="3BAFBA51"/>
    <w:rsid w:val="3F5F3546"/>
    <w:rsid w:val="402FDB63"/>
    <w:rsid w:val="426E10D9"/>
    <w:rsid w:val="4A7D6A51"/>
    <w:rsid w:val="4FBB4801"/>
    <w:rsid w:val="4FD77DDE"/>
    <w:rsid w:val="509C40A3"/>
    <w:rsid w:val="50CF2DCF"/>
    <w:rsid w:val="50FF5722"/>
    <w:rsid w:val="52C1DA9C"/>
    <w:rsid w:val="535535F4"/>
    <w:rsid w:val="55809681"/>
    <w:rsid w:val="561F8BC8"/>
    <w:rsid w:val="572061F6"/>
    <w:rsid w:val="588739BF"/>
    <w:rsid w:val="5CF684CB"/>
    <w:rsid w:val="5D72717E"/>
    <w:rsid w:val="5E2901AA"/>
    <w:rsid w:val="5FBD1C6E"/>
    <w:rsid w:val="60F27C51"/>
    <w:rsid w:val="6128F9F5"/>
    <w:rsid w:val="64387823"/>
    <w:rsid w:val="66209486"/>
    <w:rsid w:val="69788F97"/>
    <w:rsid w:val="6C98CE64"/>
    <w:rsid w:val="6F0BA2EE"/>
    <w:rsid w:val="70B8EA6A"/>
    <w:rsid w:val="723A36C0"/>
    <w:rsid w:val="725A815F"/>
    <w:rsid w:val="7367FF0F"/>
    <w:rsid w:val="74DE4B47"/>
    <w:rsid w:val="7621F5C1"/>
    <w:rsid w:val="7A60D87F"/>
    <w:rsid w:val="7C04AA01"/>
    <w:rsid w:val="7CDEF393"/>
    <w:rsid w:val="7E3AC5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2416"/>
  <w15:chartTrackingRefBased/>
  <w15:docId w15:val="{B2967E86-4D64-4AEB-9656-CBE4E791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40A75"/>
    <w:rPr>
      <w:rFonts w:asciiTheme="minorHAnsi" w:eastAsiaTheme="minorHAnsi" w:hAnsiTheme="minorHAnsi" w:cstheme="minorBidi"/>
      <w:sz w:val="21"/>
      <w:szCs w:val="22"/>
      <w:lang w:eastAsia="en-US"/>
    </w:rPr>
  </w:style>
  <w:style w:type="paragraph" w:styleId="Rubrik1">
    <w:name w:val="heading 1"/>
    <w:basedOn w:val="Normal"/>
    <w:next w:val="Brdtext"/>
    <w:link w:val="Rubrik1Char"/>
    <w:uiPriority w:val="9"/>
    <w:qFormat/>
    <w:rsid w:val="00840A75"/>
    <w:pPr>
      <w:keepNext/>
      <w:keepLines/>
      <w:numPr>
        <w:numId w:val="7"/>
      </w:numPr>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840A75"/>
    <w:pPr>
      <w:keepNext/>
      <w:keepLines/>
      <w:numPr>
        <w:ilvl w:val="1"/>
        <w:numId w:val="7"/>
      </w:numPr>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840A75"/>
    <w:pPr>
      <w:keepNext/>
      <w:keepLines/>
      <w:numPr>
        <w:ilvl w:val="2"/>
        <w:numId w:val="7"/>
      </w:numPr>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840A75"/>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840A75"/>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840A75"/>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840A75"/>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840A75"/>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840A75"/>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840A75"/>
    <w:pPr>
      <w:spacing w:after="200" w:line="280" w:lineRule="atLeast"/>
    </w:pPr>
  </w:style>
  <w:style w:type="character" w:customStyle="1" w:styleId="BrdtextChar">
    <w:name w:val="Brödtext Char"/>
    <w:basedOn w:val="Standardstycketeckensnitt"/>
    <w:link w:val="Brdtext"/>
    <w:rsid w:val="00840A75"/>
    <w:rPr>
      <w:rFonts w:asciiTheme="minorHAnsi" w:eastAsiaTheme="minorHAnsi" w:hAnsiTheme="minorHAnsi" w:cstheme="minorBidi"/>
      <w:sz w:val="21"/>
      <w:szCs w:val="22"/>
      <w:lang w:eastAsia="en-US"/>
    </w:rPr>
  </w:style>
  <w:style w:type="paragraph" w:styleId="Punktlista">
    <w:name w:val="List Bullet"/>
    <w:basedOn w:val="Brdtext"/>
    <w:qFormat/>
    <w:rsid w:val="00840A75"/>
    <w:pPr>
      <w:numPr>
        <w:numId w:val="8"/>
      </w:numPr>
      <w:contextualSpacing/>
    </w:pPr>
    <w:rPr>
      <w:rFonts w:eastAsia="Times New Roman" w:cs="Times New Roman"/>
      <w:szCs w:val="24"/>
      <w:lang w:eastAsia="sv-SE"/>
    </w:rPr>
  </w:style>
  <w:style w:type="paragraph" w:customStyle="1" w:styleId="Nummerlista">
    <w:name w:val="Nummerlista"/>
    <w:basedOn w:val="Brdtext"/>
    <w:qFormat/>
    <w:rsid w:val="00840A75"/>
    <w:pPr>
      <w:numPr>
        <w:numId w:val="9"/>
      </w:numPr>
      <w:contextualSpacing/>
    </w:pPr>
    <w:rPr>
      <w:rFonts w:eastAsia="Times New Roman" w:cs="Times New Roman"/>
      <w:szCs w:val="24"/>
      <w:lang w:eastAsia="sv-SE"/>
    </w:rPr>
  </w:style>
  <w:style w:type="character" w:customStyle="1" w:styleId="Rubrik1Char">
    <w:name w:val="Rubrik 1 Char"/>
    <w:basedOn w:val="Standardstycketeckensnitt"/>
    <w:link w:val="Rubrik1"/>
    <w:uiPriority w:val="9"/>
    <w:rsid w:val="00840A75"/>
    <w:rPr>
      <w:rFonts w:asciiTheme="majorHAnsi" w:eastAsiaTheme="majorEastAsia" w:hAnsiTheme="majorHAnsi" w:cstheme="majorBidi"/>
      <w:b/>
      <w:sz w:val="32"/>
      <w:szCs w:val="32"/>
      <w:lang w:eastAsia="en-US"/>
    </w:rPr>
  </w:style>
  <w:style w:type="character" w:customStyle="1" w:styleId="Rubrik2Char">
    <w:name w:val="Rubrik 2 Char"/>
    <w:basedOn w:val="Standardstycketeckensnitt"/>
    <w:link w:val="Rubrik2"/>
    <w:uiPriority w:val="9"/>
    <w:rsid w:val="00840A75"/>
    <w:rPr>
      <w:rFonts w:asciiTheme="majorHAnsi" w:eastAsiaTheme="majorEastAsia" w:hAnsiTheme="majorHAnsi" w:cstheme="majorBidi"/>
      <w:b/>
      <w:sz w:val="25"/>
      <w:szCs w:val="26"/>
      <w:lang w:eastAsia="en-US"/>
    </w:rPr>
  </w:style>
  <w:style w:type="character" w:customStyle="1" w:styleId="Rubrik3Char">
    <w:name w:val="Rubrik 3 Char"/>
    <w:basedOn w:val="Standardstycketeckensnitt"/>
    <w:link w:val="Rubrik3"/>
    <w:uiPriority w:val="9"/>
    <w:rsid w:val="00840A75"/>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840A75"/>
    <w:rPr>
      <w:rFonts w:asciiTheme="minorHAnsi" w:eastAsiaTheme="majorEastAsia" w:hAnsiTheme="minorHAnsi" w:cstheme="majorBidi"/>
      <w:i/>
      <w:iCs/>
      <w:sz w:val="21"/>
      <w:szCs w:val="22"/>
      <w:lang w:eastAsia="en-US"/>
    </w:rPr>
  </w:style>
  <w:style w:type="paragraph" w:customStyle="1" w:styleId="Tabelltext">
    <w:name w:val="Tabelltext"/>
    <w:basedOn w:val="Normal"/>
    <w:uiPriority w:val="9"/>
    <w:qFormat/>
    <w:rsid w:val="00840A75"/>
    <w:rPr>
      <w:rFonts w:asciiTheme="majorHAnsi" w:hAnsiTheme="majorHAnsi"/>
      <w:sz w:val="18"/>
    </w:rPr>
  </w:style>
  <w:style w:type="character" w:customStyle="1" w:styleId="Rubrik5Char">
    <w:name w:val="Rubrik 5 Char"/>
    <w:basedOn w:val="Standardstycketeckensnitt"/>
    <w:link w:val="Rubrik5"/>
    <w:uiPriority w:val="9"/>
    <w:semiHidden/>
    <w:rsid w:val="00840A75"/>
    <w:rPr>
      <w:rFonts w:asciiTheme="majorHAnsi" w:eastAsiaTheme="majorEastAsia" w:hAnsiTheme="majorHAnsi" w:cstheme="majorBidi"/>
      <w:szCs w:val="22"/>
      <w:lang w:eastAsia="en-US"/>
    </w:rPr>
  </w:style>
  <w:style w:type="character" w:customStyle="1" w:styleId="Rubrik6Char">
    <w:name w:val="Rubrik 6 Char"/>
    <w:basedOn w:val="Standardstycketeckensnitt"/>
    <w:link w:val="Rubrik6"/>
    <w:uiPriority w:val="9"/>
    <w:semiHidden/>
    <w:rsid w:val="00840A75"/>
    <w:rPr>
      <w:rFonts w:asciiTheme="majorHAnsi" w:eastAsiaTheme="majorEastAsia" w:hAnsiTheme="majorHAnsi" w:cstheme="majorBidi"/>
      <w:color w:val="000000" w:themeColor="text1"/>
      <w:szCs w:val="22"/>
      <w:lang w:eastAsia="en-US"/>
    </w:rPr>
  </w:style>
  <w:style w:type="character" w:customStyle="1" w:styleId="Rubrik7Char">
    <w:name w:val="Rubrik 7 Char"/>
    <w:basedOn w:val="Standardstycketeckensnitt"/>
    <w:link w:val="Rubrik7"/>
    <w:uiPriority w:val="9"/>
    <w:semiHidden/>
    <w:rsid w:val="00840A75"/>
    <w:rPr>
      <w:rFonts w:asciiTheme="majorHAnsi" w:eastAsiaTheme="majorEastAsia" w:hAnsiTheme="majorHAnsi" w:cstheme="majorBidi"/>
      <w:iCs/>
      <w:szCs w:val="22"/>
      <w:lang w:eastAsia="en-US"/>
    </w:rPr>
  </w:style>
  <w:style w:type="character" w:customStyle="1" w:styleId="Rubrik8Char">
    <w:name w:val="Rubrik 8 Char"/>
    <w:basedOn w:val="Standardstycketeckensnitt"/>
    <w:link w:val="Rubrik8"/>
    <w:uiPriority w:val="9"/>
    <w:semiHidden/>
    <w:rsid w:val="00840A75"/>
    <w:rPr>
      <w:rFonts w:asciiTheme="majorHAnsi" w:eastAsiaTheme="majorEastAsia" w:hAnsiTheme="majorHAnsi" w:cstheme="majorBidi"/>
      <w:szCs w:val="21"/>
      <w:lang w:eastAsia="en-US"/>
    </w:rPr>
  </w:style>
  <w:style w:type="character" w:customStyle="1" w:styleId="Rubrik9Char">
    <w:name w:val="Rubrik 9 Char"/>
    <w:basedOn w:val="Standardstycketeckensnitt"/>
    <w:link w:val="Rubrik9"/>
    <w:uiPriority w:val="9"/>
    <w:semiHidden/>
    <w:rsid w:val="00840A75"/>
    <w:rPr>
      <w:rFonts w:asciiTheme="majorHAnsi" w:eastAsiaTheme="majorEastAsia" w:hAnsiTheme="majorHAnsi" w:cstheme="majorBidi"/>
      <w:iCs/>
      <w:szCs w:val="21"/>
      <w:lang w:eastAsia="en-US"/>
    </w:rPr>
  </w:style>
  <w:style w:type="paragraph" w:styleId="Ballongtext">
    <w:name w:val="Balloon Text"/>
    <w:basedOn w:val="Normal"/>
    <w:link w:val="BallongtextChar"/>
    <w:uiPriority w:val="99"/>
    <w:semiHidden/>
    <w:unhideWhenUsed/>
    <w:rsid w:val="00D9335F"/>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D9335F"/>
    <w:rPr>
      <w:rFonts w:asciiTheme="majorHAnsi" w:eastAsiaTheme="minorHAnsi" w:hAnsiTheme="majorHAnsi" w:cs="Segoe UI"/>
      <w:sz w:val="18"/>
      <w:szCs w:val="18"/>
      <w:lang w:eastAsia="en-US"/>
    </w:rPr>
  </w:style>
  <w:style w:type="paragraph" w:styleId="Dokumentversikt">
    <w:name w:val="Document Map"/>
    <w:basedOn w:val="Normal"/>
    <w:link w:val="DokumentversiktChar"/>
    <w:uiPriority w:val="99"/>
    <w:semiHidden/>
    <w:unhideWhenUsed/>
    <w:rsid w:val="00D9335F"/>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D9335F"/>
    <w:rPr>
      <w:rFonts w:asciiTheme="majorHAnsi" w:eastAsiaTheme="minorHAnsi" w:hAnsiTheme="majorHAnsi" w:cs="Segoe UI"/>
      <w:sz w:val="16"/>
      <w:szCs w:val="16"/>
      <w:lang w:eastAsia="en-US"/>
    </w:rPr>
  </w:style>
  <w:style w:type="table" w:styleId="Tabellrutnt">
    <w:name w:val="Table Grid"/>
    <w:basedOn w:val="Normaltabell"/>
    <w:uiPriority w:val="39"/>
    <w:rsid w:val="00D933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rsid w:val="002D3605"/>
    <w:pPr>
      <w:spacing w:after="100"/>
      <w:ind w:left="397" w:right="284" w:hanging="397"/>
    </w:pPr>
    <w:rPr>
      <w:rFonts w:asciiTheme="majorHAnsi" w:hAnsiTheme="majorHAnsi"/>
      <w:b/>
    </w:rPr>
  </w:style>
  <w:style w:type="paragraph" w:styleId="Innehll2">
    <w:name w:val="toc 2"/>
    <w:basedOn w:val="Normal"/>
    <w:next w:val="Normal"/>
    <w:uiPriority w:val="39"/>
    <w:rsid w:val="002D3605"/>
    <w:pPr>
      <w:spacing w:after="100"/>
      <w:ind w:left="964" w:right="284" w:hanging="567"/>
    </w:pPr>
  </w:style>
  <w:style w:type="paragraph" w:styleId="Innehll3">
    <w:name w:val="toc 3"/>
    <w:basedOn w:val="Normal"/>
    <w:next w:val="Normal"/>
    <w:uiPriority w:val="39"/>
    <w:semiHidden/>
    <w:rsid w:val="002D3605"/>
    <w:pPr>
      <w:spacing w:after="100"/>
      <w:ind w:left="1644" w:right="284" w:hanging="680"/>
    </w:pPr>
  </w:style>
  <w:style w:type="paragraph" w:styleId="Innehll4">
    <w:name w:val="toc 4"/>
    <w:basedOn w:val="Normal"/>
    <w:next w:val="Normal"/>
    <w:autoRedefine/>
    <w:uiPriority w:val="39"/>
    <w:semiHidden/>
    <w:rsid w:val="00D9335F"/>
    <w:pPr>
      <w:spacing w:after="100"/>
      <w:ind w:left="660"/>
    </w:pPr>
    <w:rPr>
      <w:noProof/>
    </w:rPr>
  </w:style>
  <w:style w:type="paragraph" w:styleId="Innehll5">
    <w:name w:val="toc 5"/>
    <w:basedOn w:val="Normal"/>
    <w:next w:val="Normal"/>
    <w:autoRedefine/>
    <w:uiPriority w:val="39"/>
    <w:semiHidden/>
    <w:rsid w:val="00D9335F"/>
    <w:pPr>
      <w:spacing w:after="100"/>
      <w:ind w:left="880"/>
    </w:pPr>
    <w:rPr>
      <w:noProof/>
    </w:rPr>
  </w:style>
  <w:style w:type="paragraph" w:styleId="Innehll6">
    <w:name w:val="toc 6"/>
    <w:basedOn w:val="Normal"/>
    <w:next w:val="Normal"/>
    <w:autoRedefine/>
    <w:uiPriority w:val="39"/>
    <w:semiHidden/>
    <w:rsid w:val="00D9335F"/>
    <w:pPr>
      <w:spacing w:after="100"/>
      <w:ind w:left="1100"/>
    </w:pPr>
    <w:rPr>
      <w:noProof/>
    </w:rPr>
  </w:style>
  <w:style w:type="paragraph" w:styleId="Innehll7">
    <w:name w:val="toc 7"/>
    <w:basedOn w:val="Normal"/>
    <w:next w:val="Normal"/>
    <w:autoRedefine/>
    <w:uiPriority w:val="39"/>
    <w:semiHidden/>
    <w:rsid w:val="00D9335F"/>
    <w:pPr>
      <w:spacing w:after="100"/>
      <w:ind w:left="1320"/>
    </w:pPr>
    <w:rPr>
      <w:noProof/>
    </w:rPr>
  </w:style>
  <w:style w:type="paragraph" w:styleId="Innehll8">
    <w:name w:val="toc 8"/>
    <w:basedOn w:val="Normal"/>
    <w:next w:val="Normal"/>
    <w:autoRedefine/>
    <w:uiPriority w:val="39"/>
    <w:semiHidden/>
    <w:rsid w:val="00D9335F"/>
    <w:pPr>
      <w:spacing w:after="100"/>
      <w:ind w:left="1540"/>
    </w:pPr>
    <w:rPr>
      <w:noProof/>
    </w:rPr>
  </w:style>
  <w:style w:type="paragraph" w:styleId="Innehll9">
    <w:name w:val="toc 9"/>
    <w:basedOn w:val="Normal"/>
    <w:next w:val="Normal"/>
    <w:autoRedefine/>
    <w:uiPriority w:val="39"/>
    <w:semiHidden/>
    <w:rsid w:val="00D9335F"/>
    <w:pPr>
      <w:spacing w:after="100"/>
      <w:ind w:left="1760"/>
    </w:pPr>
    <w:rPr>
      <w:noProof/>
    </w:rPr>
  </w:style>
  <w:style w:type="paragraph" w:customStyle="1" w:styleId="Ledtext">
    <w:name w:val="Ledtext"/>
    <w:basedOn w:val="Normal"/>
    <w:semiHidden/>
    <w:rsid w:val="000F37A0"/>
    <w:pPr>
      <w:spacing w:line="180" w:lineRule="atLeast"/>
    </w:pPr>
    <w:rPr>
      <w:rFonts w:asciiTheme="majorHAnsi" w:hAnsiTheme="majorHAnsi"/>
      <w:sz w:val="14"/>
    </w:rPr>
  </w:style>
  <w:style w:type="paragraph" w:customStyle="1" w:styleId="Instruktionstext">
    <w:name w:val="Instruktionstext"/>
    <w:basedOn w:val="Brdtext"/>
    <w:semiHidden/>
    <w:rsid w:val="00D9335F"/>
    <w:rPr>
      <w:i/>
      <w:vanish/>
      <w:color w:val="0000FF"/>
      <w:sz w:val="20"/>
    </w:rPr>
  </w:style>
  <w:style w:type="paragraph" w:customStyle="1" w:styleId="Hlsningsfras">
    <w:name w:val="Hälsningsfras"/>
    <w:basedOn w:val="Brdtext"/>
    <w:next w:val="Brdtext"/>
    <w:semiHidden/>
    <w:rsid w:val="00D9335F"/>
    <w:pPr>
      <w:keepLines/>
    </w:pPr>
  </w:style>
  <w:style w:type="character" w:styleId="Fotnotsreferens">
    <w:name w:val="footnote reference"/>
    <w:basedOn w:val="Standardstycketeckensnitt"/>
    <w:uiPriority w:val="99"/>
    <w:semiHidden/>
    <w:rsid w:val="00D9335F"/>
    <w:rPr>
      <w:rFonts w:asciiTheme="minorHAnsi" w:hAnsiTheme="minorHAnsi"/>
      <w:vertAlign w:val="superscript"/>
    </w:rPr>
  </w:style>
  <w:style w:type="paragraph" w:styleId="Fotnotstext">
    <w:name w:val="footnote text"/>
    <w:basedOn w:val="Normal"/>
    <w:link w:val="FotnotstextChar"/>
    <w:uiPriority w:val="99"/>
    <w:semiHidden/>
    <w:rsid w:val="00D9335F"/>
    <w:rPr>
      <w:sz w:val="16"/>
      <w:szCs w:val="20"/>
    </w:rPr>
  </w:style>
  <w:style w:type="character" w:customStyle="1" w:styleId="FotnotstextChar">
    <w:name w:val="Fotnotstext Char"/>
    <w:basedOn w:val="Standardstycketeckensnitt"/>
    <w:link w:val="Fotnotstext"/>
    <w:uiPriority w:val="99"/>
    <w:semiHidden/>
    <w:rsid w:val="00D9335F"/>
    <w:rPr>
      <w:rFonts w:asciiTheme="minorHAnsi" w:eastAsiaTheme="minorHAnsi" w:hAnsiTheme="minorHAnsi" w:cstheme="minorBidi"/>
      <w:sz w:val="16"/>
      <w:lang w:eastAsia="en-US"/>
    </w:rPr>
  </w:style>
  <w:style w:type="paragraph" w:styleId="Sidfot">
    <w:name w:val="footer"/>
    <w:basedOn w:val="Normal"/>
    <w:link w:val="SidfotChar"/>
    <w:uiPriority w:val="99"/>
    <w:semiHidden/>
    <w:rsid w:val="00B06C49"/>
    <w:pPr>
      <w:tabs>
        <w:tab w:val="center" w:pos="4536"/>
        <w:tab w:val="right" w:pos="9072"/>
      </w:tabs>
    </w:pPr>
  </w:style>
  <w:style w:type="character" w:customStyle="1" w:styleId="SidfotChar">
    <w:name w:val="Sidfot Char"/>
    <w:basedOn w:val="Standardstycketeckensnitt"/>
    <w:link w:val="Sidfot"/>
    <w:uiPriority w:val="99"/>
    <w:semiHidden/>
    <w:rsid w:val="00B06C49"/>
    <w:rPr>
      <w:rFonts w:asciiTheme="minorHAnsi" w:eastAsiaTheme="minorHAnsi" w:hAnsiTheme="minorHAnsi" w:cstheme="minorBidi"/>
      <w:sz w:val="21"/>
      <w:szCs w:val="22"/>
      <w:lang w:eastAsia="en-US"/>
    </w:rPr>
  </w:style>
  <w:style w:type="paragraph" w:customStyle="1" w:styleId="Dokumenttyp">
    <w:name w:val="Dokumenttyp"/>
    <w:basedOn w:val="Normal"/>
    <w:semiHidden/>
    <w:rsid w:val="00D9335F"/>
    <w:rPr>
      <w:rFonts w:asciiTheme="majorHAnsi" w:hAnsiTheme="majorHAnsi"/>
      <w:caps/>
      <w:sz w:val="22"/>
    </w:rPr>
  </w:style>
  <w:style w:type="paragraph" w:customStyle="1" w:styleId="Sidfotstext">
    <w:name w:val="Sidfotstext"/>
    <w:basedOn w:val="Normal"/>
    <w:semiHidden/>
    <w:rsid w:val="00D9335F"/>
    <w:rPr>
      <w:rFonts w:asciiTheme="majorHAnsi" w:hAnsiTheme="majorHAnsi"/>
      <w:sz w:val="16"/>
    </w:rPr>
  </w:style>
  <w:style w:type="paragraph" w:customStyle="1" w:styleId="Sidhuvudstext">
    <w:name w:val="Sidhuvudstext"/>
    <w:basedOn w:val="Normal"/>
    <w:semiHidden/>
    <w:rsid w:val="00D9335F"/>
    <w:rPr>
      <w:rFonts w:asciiTheme="majorHAnsi" w:hAnsiTheme="majorHAnsi"/>
      <w:sz w:val="20"/>
    </w:rPr>
  </w:style>
  <w:style w:type="paragraph" w:customStyle="1" w:styleId="Blankettnr">
    <w:name w:val="Blankettnr"/>
    <w:basedOn w:val="Normal"/>
    <w:semiHidden/>
    <w:rsid w:val="00543FC2"/>
    <w:rPr>
      <w:rFonts w:asciiTheme="majorHAnsi" w:hAnsiTheme="majorHAnsi"/>
      <w:color w:val="A5A5A5"/>
      <w:sz w:val="10"/>
    </w:rPr>
  </w:style>
  <w:style w:type="paragraph" w:styleId="Citat">
    <w:name w:val="Quote"/>
    <w:basedOn w:val="Normal"/>
    <w:next w:val="Normal"/>
    <w:link w:val="CitatChar"/>
    <w:rsid w:val="008521C6"/>
    <w:pPr>
      <w:spacing w:after="200"/>
      <w:ind w:left="680" w:right="680"/>
    </w:pPr>
    <w:rPr>
      <w:i/>
      <w:iCs/>
      <w:color w:val="404040" w:themeColor="text1" w:themeTint="BF"/>
    </w:rPr>
  </w:style>
  <w:style w:type="character" w:customStyle="1" w:styleId="CitatChar">
    <w:name w:val="Citat Char"/>
    <w:basedOn w:val="Standardstycketeckensnitt"/>
    <w:link w:val="Citat"/>
    <w:rsid w:val="008521C6"/>
    <w:rPr>
      <w:rFonts w:asciiTheme="minorHAnsi" w:eastAsiaTheme="minorHAnsi" w:hAnsiTheme="minorHAnsi" w:cstheme="minorBidi"/>
      <w:i/>
      <w:iCs/>
      <w:color w:val="404040" w:themeColor="text1" w:themeTint="BF"/>
      <w:sz w:val="21"/>
      <w:szCs w:val="22"/>
      <w:lang w:eastAsia="en-US"/>
    </w:rPr>
  </w:style>
  <w:style w:type="paragraph" w:styleId="Sidhuvud">
    <w:name w:val="header"/>
    <w:basedOn w:val="Normal"/>
    <w:link w:val="SidhuvudChar"/>
    <w:uiPriority w:val="99"/>
    <w:semiHidden/>
    <w:rsid w:val="00B06C49"/>
    <w:pPr>
      <w:tabs>
        <w:tab w:val="center" w:pos="4536"/>
        <w:tab w:val="right" w:pos="9072"/>
      </w:tabs>
    </w:pPr>
  </w:style>
  <w:style w:type="character" w:customStyle="1" w:styleId="SidhuvudChar">
    <w:name w:val="Sidhuvud Char"/>
    <w:basedOn w:val="Standardstycketeckensnitt"/>
    <w:link w:val="Sidhuvud"/>
    <w:uiPriority w:val="99"/>
    <w:semiHidden/>
    <w:rsid w:val="00B06C49"/>
    <w:rPr>
      <w:rFonts w:asciiTheme="minorHAnsi" w:eastAsiaTheme="minorHAnsi" w:hAnsiTheme="minorHAnsi" w:cstheme="minorBidi"/>
      <w:sz w:val="21"/>
      <w:szCs w:val="22"/>
      <w:lang w:eastAsia="en-US"/>
    </w:rPr>
  </w:style>
  <w:style w:type="character" w:styleId="Hyperlnk">
    <w:name w:val="Hyperlink"/>
    <w:basedOn w:val="Standardstycketeckensnitt"/>
    <w:uiPriority w:val="99"/>
    <w:rsid w:val="00D9335F"/>
    <w:rPr>
      <w:color w:val="0563C1" w:themeColor="hyperlink"/>
      <w:u w:val="single"/>
    </w:rPr>
  </w:style>
  <w:style w:type="paragraph" w:styleId="Beskrivning">
    <w:name w:val="caption"/>
    <w:basedOn w:val="Normal"/>
    <w:next w:val="Normal"/>
    <w:uiPriority w:val="35"/>
    <w:qFormat/>
    <w:rsid w:val="00840A75"/>
    <w:pPr>
      <w:spacing w:before="60" w:after="60"/>
    </w:pPr>
    <w:rPr>
      <w:rFonts w:asciiTheme="majorHAnsi" w:hAnsiTheme="majorHAnsi"/>
      <w:iCs/>
      <w:sz w:val="22"/>
      <w:szCs w:val="18"/>
    </w:rPr>
  </w:style>
  <w:style w:type="paragraph" w:styleId="Figurfrteckning">
    <w:name w:val="table of figures"/>
    <w:basedOn w:val="Normal"/>
    <w:next w:val="Normal"/>
    <w:uiPriority w:val="99"/>
    <w:semiHidden/>
    <w:rsid w:val="00D9335F"/>
    <w:pPr>
      <w:spacing w:after="60"/>
    </w:pPr>
  </w:style>
  <w:style w:type="paragraph" w:customStyle="1" w:styleId="Klla">
    <w:name w:val="Källa"/>
    <w:basedOn w:val="Brdtext"/>
    <w:next w:val="Brdtext"/>
    <w:qFormat/>
    <w:rsid w:val="00840A75"/>
    <w:pPr>
      <w:spacing w:before="40" w:line="200" w:lineRule="atLeast"/>
    </w:pPr>
    <w:rPr>
      <w:noProof/>
      <w:sz w:val="15"/>
    </w:rPr>
  </w:style>
  <w:style w:type="paragraph" w:customStyle="1" w:styleId="Referenser">
    <w:name w:val="Referenser"/>
    <w:basedOn w:val="Brdtext"/>
    <w:qFormat/>
    <w:rsid w:val="00840A75"/>
    <w:pPr>
      <w:ind w:left="357" w:hanging="357"/>
    </w:pPr>
    <w:rPr>
      <w:noProof/>
    </w:rPr>
  </w:style>
  <w:style w:type="paragraph" w:customStyle="1" w:styleId="Dokumentinformation">
    <w:name w:val="Dokumentinformation"/>
    <w:basedOn w:val="Brdtext"/>
    <w:semiHidden/>
    <w:qFormat/>
    <w:rsid w:val="00840A75"/>
    <w:pPr>
      <w:spacing w:after="0" w:line="240" w:lineRule="auto"/>
    </w:pPr>
  </w:style>
  <w:style w:type="paragraph" w:customStyle="1" w:styleId="Mottagadress">
    <w:name w:val="Mottagadress"/>
    <w:basedOn w:val="Brdtext"/>
    <w:semiHidden/>
    <w:qFormat/>
    <w:rsid w:val="00840A75"/>
    <w:pPr>
      <w:spacing w:after="0"/>
    </w:pPr>
  </w:style>
  <w:style w:type="paragraph" w:customStyle="1" w:styleId="Tryckinfo">
    <w:name w:val="Tryckinfo"/>
    <w:basedOn w:val="Dokumentinformation"/>
    <w:semiHidden/>
    <w:qFormat/>
    <w:rsid w:val="00840A75"/>
    <w:pPr>
      <w:spacing w:before="12700" w:line="220" w:lineRule="atLeast"/>
    </w:pPr>
    <w:rPr>
      <w:sz w:val="18"/>
    </w:rPr>
  </w:style>
  <w:style w:type="paragraph" w:customStyle="1" w:styleId="Titel">
    <w:name w:val="Titel"/>
    <w:basedOn w:val="Brdtext"/>
    <w:next w:val="Undertitel"/>
    <w:semiHidden/>
    <w:rsid w:val="008F18CA"/>
    <w:pPr>
      <w:spacing w:before="2800" w:after="40"/>
      <w:ind w:left="-567"/>
    </w:pPr>
    <w:rPr>
      <w:rFonts w:asciiTheme="majorHAnsi" w:hAnsiTheme="majorHAnsi"/>
      <w:b/>
      <w:color w:val="FFFFFF" w:themeColor="background1"/>
      <w:sz w:val="76"/>
    </w:rPr>
  </w:style>
  <w:style w:type="paragraph" w:customStyle="1" w:styleId="Undertitel">
    <w:name w:val="Undertitel"/>
    <w:basedOn w:val="Titel"/>
    <w:next w:val="Brdtext"/>
    <w:semiHidden/>
    <w:rsid w:val="008F18CA"/>
    <w:pPr>
      <w:spacing w:before="300"/>
    </w:pPr>
    <w:rPr>
      <w:b w:val="0"/>
      <w:sz w:val="56"/>
    </w:rPr>
  </w:style>
  <w:style w:type="paragraph" w:customStyle="1" w:styleId="Orubrik">
    <w:name w:val="Orubrik"/>
    <w:basedOn w:val="Brdtext"/>
    <w:next w:val="Brdtext"/>
    <w:semiHidden/>
    <w:qFormat/>
    <w:rsid w:val="00840A75"/>
    <w:pPr>
      <w:keepNext/>
      <w:spacing w:after="120" w:line="240" w:lineRule="auto"/>
    </w:pPr>
    <w:rPr>
      <w:rFonts w:asciiTheme="majorHAnsi" w:hAnsiTheme="majorHAnsi"/>
      <w:b/>
      <w:sz w:val="24"/>
    </w:rPr>
  </w:style>
  <w:style w:type="paragraph" w:customStyle="1" w:styleId="RubInnehll">
    <w:name w:val="Rub Innehåll"/>
    <w:basedOn w:val="Normal"/>
    <w:semiHidden/>
    <w:rsid w:val="007F3DA8"/>
    <w:rPr>
      <w:rFonts w:ascii="Arial" w:eastAsia="Times New Roman" w:hAnsi="Arial" w:cs="Arial"/>
      <w:b/>
      <w:sz w:val="28"/>
      <w:szCs w:val="28"/>
      <w:lang w:eastAsia="sv-SE"/>
    </w:rPr>
  </w:style>
  <w:style w:type="table" w:customStyle="1" w:styleId="AFtabell">
    <w:name w:val="AF tabell"/>
    <w:basedOn w:val="Normaltabell"/>
    <w:uiPriority w:val="99"/>
    <w:rsid w:val="00B24334"/>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character" w:styleId="Platshllartext">
    <w:name w:val="Placeholder Text"/>
    <w:basedOn w:val="Standardstycketeckensnitt"/>
    <w:uiPriority w:val="99"/>
    <w:semiHidden/>
    <w:rsid w:val="00300B49"/>
    <w:rPr>
      <w:color w:val="auto"/>
      <w:bdr w:val="none" w:sz="0" w:space="0" w:color="auto"/>
      <w:shd w:val="clear" w:color="auto" w:fill="FFFF00"/>
    </w:rPr>
  </w:style>
  <w:style w:type="paragraph" w:customStyle="1" w:styleId="Frfattare">
    <w:name w:val="Författare"/>
    <w:basedOn w:val="Tabelltext"/>
    <w:semiHidden/>
    <w:qFormat/>
    <w:rsid w:val="00840A75"/>
    <w:pPr>
      <w:spacing w:line="280" w:lineRule="atLeast"/>
    </w:pPr>
    <w:rPr>
      <w:sz w:val="24"/>
    </w:rPr>
  </w:style>
  <w:style w:type="character" w:styleId="Kommentarsreferens">
    <w:name w:val="annotation reference"/>
    <w:basedOn w:val="Standardstycketeckensnitt"/>
    <w:uiPriority w:val="99"/>
    <w:semiHidden/>
    <w:unhideWhenUsed/>
    <w:rsid w:val="00E331BA"/>
    <w:rPr>
      <w:sz w:val="16"/>
      <w:szCs w:val="16"/>
    </w:rPr>
  </w:style>
  <w:style w:type="paragraph" w:styleId="Kommentarer">
    <w:name w:val="annotation text"/>
    <w:basedOn w:val="Normal"/>
    <w:link w:val="KommentarerChar"/>
    <w:uiPriority w:val="99"/>
    <w:semiHidden/>
    <w:unhideWhenUsed/>
    <w:rsid w:val="00E331BA"/>
    <w:rPr>
      <w:sz w:val="20"/>
      <w:szCs w:val="20"/>
    </w:rPr>
  </w:style>
  <w:style w:type="character" w:customStyle="1" w:styleId="KommentarerChar">
    <w:name w:val="Kommentarer Char"/>
    <w:basedOn w:val="Standardstycketeckensnitt"/>
    <w:link w:val="Kommentarer"/>
    <w:uiPriority w:val="99"/>
    <w:semiHidden/>
    <w:rsid w:val="00E331BA"/>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E331BA"/>
    <w:rPr>
      <w:b/>
      <w:bCs/>
    </w:rPr>
  </w:style>
  <w:style w:type="character" w:customStyle="1" w:styleId="KommentarsmneChar">
    <w:name w:val="Kommentarsämne Char"/>
    <w:basedOn w:val="KommentarerChar"/>
    <w:link w:val="Kommentarsmne"/>
    <w:uiPriority w:val="99"/>
    <w:semiHidden/>
    <w:rsid w:val="00E331BA"/>
    <w:rPr>
      <w:rFonts w:asciiTheme="minorHAnsi" w:eastAsiaTheme="minorHAnsi" w:hAnsiTheme="minorHAnsi" w:cstheme="minorBidi"/>
      <w:b/>
      <w:bCs/>
      <w:lang w:eastAsia="en-US"/>
    </w:rPr>
  </w:style>
  <w:style w:type="paragraph" w:styleId="Liststycke">
    <w:name w:val="List Paragraph"/>
    <w:basedOn w:val="Normal"/>
    <w:uiPriority w:val="34"/>
    <w:semiHidden/>
    <w:qFormat/>
    <w:rsid w:val="000C6EDC"/>
    <w:pPr>
      <w:ind w:left="720"/>
      <w:contextualSpacing/>
    </w:pPr>
  </w:style>
  <w:style w:type="paragraph" w:styleId="Normalwebb">
    <w:name w:val="Normal (Web)"/>
    <w:basedOn w:val="Normal"/>
    <w:uiPriority w:val="99"/>
    <w:semiHidden/>
    <w:unhideWhenUsed/>
    <w:rsid w:val="004B50F9"/>
    <w:pPr>
      <w:spacing w:before="100" w:beforeAutospacing="1" w:after="100" w:afterAutospacing="1"/>
    </w:pPr>
    <w:rPr>
      <w:rFonts w:ascii="Times New Roman" w:eastAsia="Times New Roman" w:hAnsi="Times New Roman" w:cs="Times New Roman"/>
      <w:sz w:val="24"/>
      <w:szCs w:val="24"/>
      <w:lang w:eastAsia="sv-SE"/>
    </w:rPr>
  </w:style>
  <w:style w:type="character" w:styleId="Stark">
    <w:name w:val="Strong"/>
    <w:basedOn w:val="Standardstycketeckensnitt"/>
    <w:uiPriority w:val="22"/>
    <w:semiHidden/>
    <w:qFormat/>
    <w:rsid w:val="004B50F9"/>
    <w:rPr>
      <w:b/>
      <w:bCs/>
    </w:rPr>
  </w:style>
  <w:style w:type="character" w:styleId="Betoning">
    <w:name w:val="Emphasis"/>
    <w:basedOn w:val="Standardstycketeckensnitt"/>
    <w:uiPriority w:val="20"/>
    <w:semiHidden/>
    <w:qFormat/>
    <w:rsid w:val="004B50F9"/>
    <w:rPr>
      <w:i/>
      <w:iCs/>
    </w:rPr>
  </w:style>
  <w:style w:type="paragraph" w:styleId="Revision">
    <w:name w:val="Revision"/>
    <w:hidden/>
    <w:uiPriority w:val="99"/>
    <w:semiHidden/>
    <w:rsid w:val="00C31303"/>
    <w:rPr>
      <w:rFonts w:asciiTheme="minorHAnsi" w:eastAsiaTheme="minorHAnsi" w:hAnsiTheme="minorHAnsi" w:cstheme="minorBidi"/>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3232">
      <w:bodyDiv w:val="1"/>
      <w:marLeft w:val="0"/>
      <w:marRight w:val="0"/>
      <w:marTop w:val="0"/>
      <w:marBottom w:val="0"/>
      <w:divBdr>
        <w:top w:val="none" w:sz="0" w:space="0" w:color="auto"/>
        <w:left w:val="none" w:sz="0" w:space="0" w:color="auto"/>
        <w:bottom w:val="none" w:sz="0" w:space="0" w:color="auto"/>
        <w:right w:val="none" w:sz="0" w:space="0" w:color="auto"/>
      </w:divBdr>
    </w:div>
    <w:div w:id="380637487">
      <w:bodyDiv w:val="1"/>
      <w:marLeft w:val="0"/>
      <w:marRight w:val="0"/>
      <w:marTop w:val="0"/>
      <w:marBottom w:val="0"/>
      <w:divBdr>
        <w:top w:val="none" w:sz="0" w:space="0" w:color="auto"/>
        <w:left w:val="none" w:sz="0" w:space="0" w:color="auto"/>
        <w:bottom w:val="none" w:sz="0" w:space="0" w:color="auto"/>
        <w:right w:val="none" w:sz="0" w:space="0" w:color="auto"/>
      </w:divBdr>
    </w:div>
    <w:div w:id="460999849">
      <w:bodyDiv w:val="1"/>
      <w:marLeft w:val="0"/>
      <w:marRight w:val="0"/>
      <w:marTop w:val="0"/>
      <w:marBottom w:val="0"/>
      <w:divBdr>
        <w:top w:val="none" w:sz="0" w:space="0" w:color="auto"/>
        <w:left w:val="none" w:sz="0" w:space="0" w:color="auto"/>
        <w:bottom w:val="none" w:sz="0" w:space="0" w:color="auto"/>
        <w:right w:val="none" w:sz="0" w:space="0" w:color="auto"/>
      </w:divBdr>
    </w:div>
    <w:div w:id="521893640">
      <w:bodyDiv w:val="1"/>
      <w:marLeft w:val="0"/>
      <w:marRight w:val="0"/>
      <w:marTop w:val="0"/>
      <w:marBottom w:val="0"/>
      <w:divBdr>
        <w:top w:val="none" w:sz="0" w:space="0" w:color="auto"/>
        <w:left w:val="none" w:sz="0" w:space="0" w:color="auto"/>
        <w:bottom w:val="none" w:sz="0" w:space="0" w:color="auto"/>
        <w:right w:val="none" w:sz="0" w:space="0" w:color="auto"/>
      </w:divBdr>
    </w:div>
    <w:div w:id="687558691">
      <w:bodyDiv w:val="1"/>
      <w:marLeft w:val="0"/>
      <w:marRight w:val="0"/>
      <w:marTop w:val="0"/>
      <w:marBottom w:val="0"/>
      <w:divBdr>
        <w:top w:val="none" w:sz="0" w:space="0" w:color="auto"/>
        <w:left w:val="none" w:sz="0" w:space="0" w:color="auto"/>
        <w:bottom w:val="none" w:sz="0" w:space="0" w:color="auto"/>
        <w:right w:val="none" w:sz="0" w:space="0" w:color="auto"/>
      </w:divBdr>
    </w:div>
    <w:div w:id="830635185">
      <w:bodyDiv w:val="1"/>
      <w:marLeft w:val="0"/>
      <w:marRight w:val="0"/>
      <w:marTop w:val="0"/>
      <w:marBottom w:val="0"/>
      <w:divBdr>
        <w:top w:val="none" w:sz="0" w:space="0" w:color="auto"/>
        <w:left w:val="none" w:sz="0" w:space="0" w:color="auto"/>
        <w:bottom w:val="none" w:sz="0" w:space="0" w:color="auto"/>
        <w:right w:val="none" w:sz="0" w:space="0" w:color="auto"/>
      </w:divBdr>
    </w:div>
    <w:div w:id="1073818151">
      <w:bodyDiv w:val="1"/>
      <w:marLeft w:val="0"/>
      <w:marRight w:val="0"/>
      <w:marTop w:val="0"/>
      <w:marBottom w:val="0"/>
      <w:divBdr>
        <w:top w:val="none" w:sz="0" w:space="0" w:color="auto"/>
        <w:left w:val="none" w:sz="0" w:space="0" w:color="auto"/>
        <w:bottom w:val="none" w:sz="0" w:space="0" w:color="auto"/>
        <w:right w:val="none" w:sz="0" w:space="0" w:color="auto"/>
      </w:divBdr>
    </w:div>
    <w:div w:id="1266428696">
      <w:bodyDiv w:val="1"/>
      <w:marLeft w:val="0"/>
      <w:marRight w:val="0"/>
      <w:marTop w:val="0"/>
      <w:marBottom w:val="0"/>
      <w:divBdr>
        <w:top w:val="none" w:sz="0" w:space="0" w:color="auto"/>
        <w:left w:val="none" w:sz="0" w:space="0" w:color="auto"/>
        <w:bottom w:val="none" w:sz="0" w:space="0" w:color="auto"/>
        <w:right w:val="none" w:sz="0" w:space="0" w:color="auto"/>
      </w:divBdr>
    </w:div>
    <w:div w:id="1311717830">
      <w:bodyDiv w:val="1"/>
      <w:marLeft w:val="0"/>
      <w:marRight w:val="0"/>
      <w:marTop w:val="0"/>
      <w:marBottom w:val="0"/>
      <w:divBdr>
        <w:top w:val="none" w:sz="0" w:space="0" w:color="auto"/>
        <w:left w:val="none" w:sz="0" w:space="0" w:color="auto"/>
        <w:bottom w:val="none" w:sz="0" w:space="0" w:color="auto"/>
        <w:right w:val="none" w:sz="0" w:space="0" w:color="auto"/>
      </w:divBdr>
    </w:div>
    <w:div w:id="208995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F\OfficeMallar\Gemensamma%20mallar\Rapport%20A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AC503D216643CDBEA7002C62CCBEDE"/>
        <w:category>
          <w:name w:val="Allmänt"/>
          <w:gallery w:val="placeholder"/>
        </w:category>
        <w:types>
          <w:type w:val="bbPlcHdr"/>
        </w:types>
        <w:behaviors>
          <w:behavior w:val="content"/>
        </w:behaviors>
        <w:guid w:val="{0FDAC095-CD5D-456C-AF62-63F45DC8C16C}"/>
      </w:docPartPr>
      <w:docPartBody>
        <w:p w:rsidR="00E54E42" w:rsidRDefault="00E54E42">
          <w:pPr>
            <w:pStyle w:val="B8AC503D216643CDBEA7002C62CCBEDE"/>
          </w:pPr>
          <w:r w:rsidRPr="00C20CEC">
            <w:rPr>
              <w:rStyle w:val="Platshllartext"/>
            </w:rPr>
            <w:t>[Välj ett datum]</w:t>
          </w:r>
        </w:p>
      </w:docPartBody>
    </w:docPart>
    <w:docPart>
      <w:docPartPr>
        <w:name w:val="E6D7A8B780CD4E7E826090DDB92DB391"/>
        <w:category>
          <w:name w:val="Allmänt"/>
          <w:gallery w:val="placeholder"/>
        </w:category>
        <w:types>
          <w:type w:val="bbPlcHdr"/>
        </w:types>
        <w:behaviors>
          <w:behavior w:val="content"/>
        </w:behaviors>
        <w:guid w:val="{F8423BD7-3DC8-4C1C-A8CD-6E6B8E00040F}"/>
      </w:docPartPr>
      <w:docPartBody>
        <w:p w:rsidR="00E54E42" w:rsidRDefault="00E54E42">
          <w:pPr>
            <w:pStyle w:val="E6D7A8B780CD4E7E826090DDB92DB391"/>
          </w:pPr>
          <w:r w:rsidRPr="00C20CEC">
            <w:rPr>
              <w:rStyle w:val="Platshllartext"/>
            </w:rPr>
            <w:t>[Klicka och skriv dnr]</w:t>
          </w:r>
        </w:p>
      </w:docPartBody>
    </w:docPart>
    <w:docPart>
      <w:docPartPr>
        <w:name w:val="F4969ADDC5B3446D92CC6A48E7F725E2"/>
        <w:category>
          <w:name w:val="Allmänt"/>
          <w:gallery w:val="placeholder"/>
        </w:category>
        <w:types>
          <w:type w:val="bbPlcHdr"/>
        </w:types>
        <w:behaviors>
          <w:behavior w:val="content"/>
        </w:behaviors>
        <w:guid w:val="{0F5419D8-D9D3-4986-9FE4-2358CB413DBE}"/>
      </w:docPartPr>
      <w:docPartBody>
        <w:p w:rsidR="00737194" w:rsidRDefault="00E54E42">
          <w:pPr>
            <w:pStyle w:val="F4969ADDC5B3446D92CC6A48E7F725E2"/>
          </w:pPr>
          <w:r w:rsidRPr="00C20CEC">
            <w:rPr>
              <w:rStyle w:val="Platshllartext"/>
            </w:rPr>
            <w:t>[Klicka och skriv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42"/>
    <w:rsid w:val="000A1E9B"/>
    <w:rsid w:val="002306C0"/>
    <w:rsid w:val="00284292"/>
    <w:rsid w:val="002A7136"/>
    <w:rsid w:val="002B5C14"/>
    <w:rsid w:val="002E329A"/>
    <w:rsid w:val="003154D6"/>
    <w:rsid w:val="003B4158"/>
    <w:rsid w:val="00482B75"/>
    <w:rsid w:val="004C7418"/>
    <w:rsid w:val="00691C45"/>
    <w:rsid w:val="006B2747"/>
    <w:rsid w:val="006D64FF"/>
    <w:rsid w:val="006F023B"/>
    <w:rsid w:val="00737194"/>
    <w:rsid w:val="007D71B3"/>
    <w:rsid w:val="00920103"/>
    <w:rsid w:val="0099013A"/>
    <w:rsid w:val="00A361AA"/>
    <w:rsid w:val="00A61087"/>
    <w:rsid w:val="00A642A1"/>
    <w:rsid w:val="00B1635E"/>
    <w:rsid w:val="00B30AC9"/>
    <w:rsid w:val="00BA29F3"/>
    <w:rsid w:val="00C71154"/>
    <w:rsid w:val="00D05CA9"/>
    <w:rsid w:val="00E54E4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auto"/>
      <w:bdr w:val="none" w:sz="0" w:space="0" w:color="auto"/>
      <w:shd w:val="clear" w:color="auto" w:fill="FFFF00"/>
    </w:rPr>
  </w:style>
  <w:style w:type="paragraph" w:customStyle="1" w:styleId="B8AC503D216643CDBEA7002C62CCBEDE">
    <w:name w:val="B8AC503D216643CDBEA7002C62CCBEDE"/>
  </w:style>
  <w:style w:type="paragraph" w:customStyle="1" w:styleId="E6D7A8B780CD4E7E826090DDB92DB391">
    <w:name w:val="E6D7A8B780CD4E7E826090DDB92DB391"/>
  </w:style>
  <w:style w:type="paragraph" w:customStyle="1" w:styleId="F4969ADDC5B3446D92CC6A48E7F725E2">
    <w:name w:val="F4969ADDC5B3446D92CC6A48E7F72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6ee1a3-9ff4-44cd-8aad-2e3a9a848530">
      <Value>1</Value>
    </TaxCatchAll>
    <pc5989269dd348b6b1b5ccb18f16fed3 xmlns="c36ee1a3-9ff4-44cd-8aad-2e3a9a848530">
      <Terms xmlns="http://schemas.microsoft.com/office/infopath/2007/PartnerControls">
        <TermInfo xmlns="http://schemas.microsoft.com/office/infopath/2007/PartnerControls">
          <TermName xmlns="http://schemas.microsoft.com/office/infopath/2007/PartnerControls">Utkast</TermName>
          <TermId xmlns="http://schemas.microsoft.com/office/infopath/2007/PartnerControls">4fd34bca-3b4e-4a5b-88f2-24ba8985d36d</TermId>
        </TermInfo>
      </Terms>
    </pc5989269dd348b6b1b5ccb18f16fed3>
    <Skyddsvarde xmlns="c36ee1a3-9ff4-44cd-8aad-2e3a9a848530" xsi:nil="true"/>
    <pb38c114153344b4a8ac01227a633d83 xmlns="c36ee1a3-9ff4-44cd-8aad-2e3a9a848530">
      <Terms xmlns="http://schemas.microsoft.com/office/infopath/2007/PartnerControls"/>
    </pb38c114153344b4a8ac01227a633d83>
    <Gallringsbar xmlns="c36ee1a3-9ff4-44cd-8aad-2e3a9a848530">Ja</Gallringsbar>
    <SharedWithUsers xmlns="c36ee1a3-9ff4-44cd-8aad-2e3a9a848530">
      <UserInfo>
        <DisplayName>Henrik Frihammar</DisplayName>
        <AccountId>27</AccountId>
        <AccountType/>
      </UserInfo>
      <UserInfo>
        <DisplayName>Jenny Claésson</DisplayName>
        <AccountId>28</AccountId>
        <AccountType/>
      </UserInfo>
      <UserInfo>
        <DisplayName>Jonas Ekselius</DisplayName>
        <AccountId>29</AccountId>
        <AccountType/>
      </UserInfo>
      <UserInfo>
        <DisplayName>Margareta Schöier</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AF_Dokument" ma:contentTypeID="0x01010014A0B615A4987746B2959CA40FE4F9A900EAF1269800730E43AF803D2C8DA69E7B" ma:contentTypeVersion="9" ma:contentTypeDescription="Standdard AF innehållstyp" ma:contentTypeScope="" ma:versionID="f0bc29b612e60be07238932fdd2003e6">
  <xsd:schema xmlns:xsd="http://www.w3.org/2001/XMLSchema" xmlns:xs="http://www.w3.org/2001/XMLSchema" xmlns:p="http://schemas.microsoft.com/office/2006/metadata/properties" xmlns:ns2="c36ee1a3-9ff4-44cd-8aad-2e3a9a848530" targetNamespace="http://schemas.microsoft.com/office/2006/metadata/properties" ma:root="true" ma:fieldsID="b7b1480afb6ae7b4277f8cfc7535e291" ns2:_="">
    <xsd:import namespace="c36ee1a3-9ff4-44cd-8aad-2e3a9a848530"/>
    <xsd:element name="properties">
      <xsd:complexType>
        <xsd:sequence>
          <xsd:element name="documentManagement">
            <xsd:complexType>
              <xsd:all>
                <xsd:element ref="ns2:pc5989269dd348b6b1b5ccb18f16fed3" minOccurs="0"/>
                <xsd:element ref="ns2:TaxCatchAll" minOccurs="0"/>
                <xsd:element ref="ns2:TaxCatchAllLabel" minOccurs="0"/>
                <xsd:element ref="ns2:pb38c114153344b4a8ac01227a633d83" minOccurs="0"/>
                <xsd:element ref="ns2:Gallringsbar" minOccurs="0"/>
                <xsd:element ref="ns2:Skyddsvar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e1a3-9ff4-44cd-8aad-2e3a9a848530" elementFormDefault="qualified">
    <xsd:import namespace="http://schemas.microsoft.com/office/2006/documentManagement/types"/>
    <xsd:import namespace="http://schemas.microsoft.com/office/infopath/2007/PartnerControls"/>
    <xsd:element name="pc5989269dd348b6b1b5ccb18f16fed3" ma:index="8" nillable="true" ma:taxonomy="true" ma:internalName="pc5989269dd348b6b1b5ccb18f16fed3" ma:taxonomyFieldName="Dokumentstatus" ma:displayName="Dokumentstatus" ma:default="1;#Utkast|4fd34bca-3b4e-4a5b-88f2-24ba8985d36d" ma:fieldId="{9c598926-9dd3-48b6-b1b5-ccb18f16fed3}" ma:sspId="93b5fa16-33f7-4e0d-9c60-e37e052098b6" ma:termSetId="b2d44d14-e970-4bd9-b606-a8f608d268b2" ma:anchorId="a1a796ae-097c-4b94-b5b0-85256fa492ce" ma:open="false" ma:isKeyword="false">
      <xsd:complexType>
        <xsd:sequence>
          <xsd:element ref="pc:Terms" minOccurs="0" maxOccurs="1"/>
        </xsd:sequence>
      </xsd:complexType>
    </xsd:element>
    <xsd:element name="TaxCatchAll" ma:index="9" nillable="true" ma:displayName="Taxonomy Catch All Column" ma:hidden="true" ma:list="{e651157f-c66d-4630-83a2-f56ae067de41}" ma:internalName="TaxCatchAll" ma:showField="CatchAllData" ma:web="c36ee1a3-9ff4-44cd-8aad-2e3a9a84853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51157f-c66d-4630-83a2-f56ae067de41}" ma:internalName="TaxCatchAllLabel" ma:readOnly="true" ma:showField="CatchAllDataLabel" ma:web="c36ee1a3-9ff4-44cd-8aad-2e3a9a848530">
      <xsd:complexType>
        <xsd:complexContent>
          <xsd:extension base="dms:MultiChoiceLookup">
            <xsd:sequence>
              <xsd:element name="Value" type="dms:Lookup" maxOccurs="unbounded" minOccurs="0" nillable="true"/>
            </xsd:sequence>
          </xsd:extension>
        </xsd:complexContent>
      </xsd:complexType>
    </xsd:element>
    <xsd:element name="pb38c114153344b4a8ac01227a633d83" ma:index="12" nillable="true" ma:taxonomy="true" ma:internalName="pb38c114153344b4a8ac01227a633d83" ma:taxonomyFieldName="Dokumenttyp" ma:displayName="Dokumenttyp" ma:default="" ma:fieldId="{9b38c114-1533-44b4-a8ac-01227a633d83}" ma:sspId="93b5fa16-33f7-4e0d-9c60-e37e052098b6" ma:termSetId="b2d44d14-e970-4bd9-b606-a8f608d268b2" ma:anchorId="1faec79e-05e2-4ca8-80e6-d2239223a758" ma:open="false" ma:isKeyword="false">
      <xsd:complexType>
        <xsd:sequence>
          <xsd:element ref="pc:Terms" minOccurs="0" maxOccurs="1"/>
        </xsd:sequence>
      </xsd:complexType>
    </xsd:element>
    <xsd:element name="Gallringsbar" ma:index="14" nillable="true" ma:displayName="Gallringsbar" ma:default="Ja" ma:format="Dropdown" ma:internalName="Gallringsbar" ma:readOnly="false">
      <xsd:simpleType>
        <xsd:restriction base="dms:Choice">
          <xsd:enumeration value="Ja"/>
          <xsd:enumeration value="Nej"/>
        </xsd:restriction>
      </xsd:simpleType>
    </xsd:element>
    <xsd:element name="Skyddsvarde" ma:index="15" nillable="true" ma:displayName="Skyddsvärde" ma:description="Vilken typ av tillfällig hantering innehåller dokumentet?" ma:format="Dropdown" ma:internalName="Skyddsvarde">
      <xsd:simpleType>
        <xsd:restriction base="dms:Choice">
          <xsd:enumeration value="LÅG, publik info, inga personuppgifter"/>
          <xsd:enumeration value="MEDEL, inga personuppgifter"/>
          <xsd:enumeration value="MEDEL, icke känsliga personuppgifter"/>
        </xsd:restriction>
      </xsd:simpleType>
    </xsd:element>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9E34D-3416-4C6D-A77F-699DEC7EDE35}">
  <ds:schemaRefs>
    <ds:schemaRef ds:uri="http://schemas.microsoft.com/office/2006/documentManagement/types"/>
    <ds:schemaRef ds:uri="http://schemas.microsoft.com/office/infopath/2007/PartnerControls"/>
    <ds:schemaRef ds:uri="http://purl.org/dc/elements/1.1/"/>
    <ds:schemaRef ds:uri="http://purl.org/dc/dcmitype/"/>
    <ds:schemaRef ds:uri="c36ee1a3-9ff4-44cd-8aad-2e3a9a848530"/>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27C4791-BFD1-4361-A691-57B539917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e1a3-9ff4-44cd-8aad-2e3a9a848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4CBC7C-9D86-4E87-8A4E-97276E0B388D}">
  <ds:schemaRefs>
    <ds:schemaRef ds:uri="http://schemas.openxmlformats.org/officeDocument/2006/bibliography"/>
  </ds:schemaRefs>
</ds:datastoreItem>
</file>

<file path=customXml/itemProps4.xml><?xml version="1.0" encoding="utf-8"?>
<ds:datastoreItem xmlns:ds="http://schemas.openxmlformats.org/officeDocument/2006/customXml" ds:itemID="{1BD4AA4D-0EAC-4B47-84D1-971051F981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Af</Template>
  <TotalTime>0</TotalTime>
  <Pages>16</Pages>
  <Words>5378</Words>
  <Characters>28508</Characters>
  <Application>Microsoft Office Word</Application>
  <DocSecurity>0</DocSecurity>
  <Lines>237</Lines>
  <Paragraphs>67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Gauffin</dc:creator>
  <cp:keywords/>
  <dc:description>Af 00009 5.0 (2022-03-28)</dc:description>
  <cp:lastModifiedBy>Fredrik Wolffelt</cp:lastModifiedBy>
  <cp:revision>2</cp:revision>
  <cp:lastPrinted>2022-08-30T09:28:00Z</cp:lastPrinted>
  <dcterms:created xsi:type="dcterms:W3CDTF">2022-10-26T10:50:00Z</dcterms:created>
  <dcterms:modified xsi:type="dcterms:W3CDTF">2022-10-26T10:50:00Z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0x01010014A0B615A4987746B2959CA40FE4F9A900EAF1269800730E43AF803D2C8DA69E7B</vt:lpwstr>
  </property>
  <property fmtid="{D5CDD505-2E9C-101B-9397-08002B2CF9AE}" pid="3" name="Dokumentstatus">
    <vt:lpwstr>1;#Utkast|4fd34bca-3b4e-4a5b-88f2-24ba8985d36d</vt:lpwstr>
  </property>
  <property fmtid="{D5CDD505-2E9C-101B-9397-08002B2CF9AE}" pid="4" name="Dokumenttyp">
    <vt:lpwstr/>
  </property>
</Properties>
</file>