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3265"/>
        <w:gridCol w:w="1696"/>
        <w:gridCol w:w="1843"/>
        <w:gridCol w:w="1678"/>
      </w:tblGrid>
      <w:tr w:rsidR="006E3E38" w:rsidRPr="00A0387F" w14:paraId="3C40498A" w14:textId="77777777" w:rsidTr="5555D7EF">
        <w:trPr>
          <w:trHeight w:val="507"/>
          <w:tblHeader/>
        </w:trPr>
        <w:tc>
          <w:tcPr>
            <w:tcW w:w="2405" w:type="dxa"/>
            <w:shd w:val="clear" w:color="auto" w:fill="92D050"/>
            <w:hideMark/>
          </w:tcPr>
          <w:p w14:paraId="6A8E8D2D" w14:textId="586D51D1" w:rsidR="006E3E38" w:rsidRPr="005D676B" w:rsidRDefault="0BFF4F1E" w:rsidP="0BFF4F1E">
            <w:pPr>
              <w:pStyle w:val="Brdtext"/>
              <w:rPr>
                <w:b/>
                <w:bCs/>
              </w:rPr>
            </w:pPr>
            <w:r w:rsidRPr="0BFF4F1E">
              <w:rPr>
                <w:b/>
                <w:bCs/>
              </w:rPr>
              <w:t>Utbildning/tjänst - U</w:t>
            </w:r>
            <w:r w:rsidR="001E2FD2">
              <w:rPr>
                <w:b/>
                <w:bCs/>
              </w:rPr>
              <w:t>pphandlas</w:t>
            </w:r>
          </w:p>
        </w:tc>
        <w:tc>
          <w:tcPr>
            <w:tcW w:w="2835" w:type="dxa"/>
            <w:shd w:val="clear" w:color="auto" w:fill="92D050"/>
            <w:hideMark/>
          </w:tcPr>
          <w:p w14:paraId="79CADDFF" w14:textId="77777777" w:rsidR="006E3E38" w:rsidRPr="005D676B" w:rsidRDefault="0BFF4F1E" w:rsidP="0BFF4F1E">
            <w:pPr>
              <w:pStyle w:val="Brdtext"/>
              <w:rPr>
                <w:b/>
                <w:bCs/>
              </w:rPr>
            </w:pPr>
            <w:r w:rsidRPr="0BFF4F1E">
              <w:rPr>
                <w:b/>
                <w:bCs/>
              </w:rPr>
              <w:t>Beskrivning</w:t>
            </w:r>
          </w:p>
        </w:tc>
        <w:tc>
          <w:tcPr>
            <w:tcW w:w="3265" w:type="dxa"/>
            <w:shd w:val="clear" w:color="auto" w:fill="92D050"/>
            <w:hideMark/>
          </w:tcPr>
          <w:p w14:paraId="76B379FE" w14:textId="77777777" w:rsidR="006E3E38" w:rsidRPr="005D676B" w:rsidRDefault="0BFF4F1E" w:rsidP="0BFF4F1E">
            <w:pPr>
              <w:pStyle w:val="Brdtext"/>
              <w:rPr>
                <w:b/>
                <w:bCs/>
              </w:rPr>
            </w:pPr>
            <w:r w:rsidRPr="0BFF4F1E">
              <w:rPr>
                <w:b/>
                <w:bCs/>
              </w:rPr>
              <w:t>Geografi</w:t>
            </w:r>
          </w:p>
        </w:tc>
        <w:tc>
          <w:tcPr>
            <w:tcW w:w="1696" w:type="dxa"/>
            <w:shd w:val="clear" w:color="auto" w:fill="92D050"/>
            <w:hideMark/>
          </w:tcPr>
          <w:p w14:paraId="5E5BF6F0" w14:textId="77777777" w:rsidR="006E3E38" w:rsidRPr="005D676B" w:rsidRDefault="0BFF4F1E" w:rsidP="0BFF4F1E">
            <w:pPr>
              <w:pStyle w:val="Brdtext"/>
              <w:rPr>
                <w:b/>
                <w:bCs/>
              </w:rPr>
            </w:pPr>
            <w:r w:rsidRPr="0BFF4F1E">
              <w:rPr>
                <w:b/>
                <w:bCs/>
              </w:rPr>
              <w:t>Preliminär annonsering</w:t>
            </w:r>
          </w:p>
        </w:tc>
        <w:tc>
          <w:tcPr>
            <w:tcW w:w="1843" w:type="dxa"/>
            <w:shd w:val="clear" w:color="auto" w:fill="92D050"/>
            <w:hideMark/>
          </w:tcPr>
          <w:p w14:paraId="091D4429" w14:textId="77777777" w:rsidR="006E3E38" w:rsidRPr="005D676B" w:rsidRDefault="0BFF4F1E" w:rsidP="0BFF4F1E">
            <w:pPr>
              <w:pStyle w:val="Brdtext"/>
              <w:rPr>
                <w:b/>
                <w:bCs/>
              </w:rPr>
            </w:pPr>
            <w:r w:rsidRPr="0BFF4F1E">
              <w:rPr>
                <w:b/>
                <w:bCs/>
              </w:rPr>
              <w:t>Preliminär tilldelning</w:t>
            </w:r>
          </w:p>
        </w:tc>
        <w:tc>
          <w:tcPr>
            <w:tcW w:w="1678" w:type="dxa"/>
            <w:shd w:val="clear" w:color="auto" w:fill="92D050"/>
            <w:hideMark/>
          </w:tcPr>
          <w:p w14:paraId="42CC8CBF" w14:textId="77777777" w:rsidR="006E3E38" w:rsidRPr="005D676B" w:rsidRDefault="0BFF4F1E" w:rsidP="0BFF4F1E">
            <w:pPr>
              <w:pStyle w:val="Brdtext"/>
              <w:rPr>
                <w:b/>
                <w:bCs/>
              </w:rPr>
            </w:pPr>
            <w:r w:rsidRPr="0BFF4F1E">
              <w:rPr>
                <w:b/>
                <w:bCs/>
              </w:rPr>
              <w:t>Kommentar</w:t>
            </w:r>
          </w:p>
        </w:tc>
      </w:tr>
      <w:tr w:rsidR="006E3E38" w:rsidRPr="00A0387F" w14:paraId="6A6ECD8D" w14:textId="77777777" w:rsidTr="5555D7EF">
        <w:trPr>
          <w:trHeight w:val="942"/>
        </w:trPr>
        <w:tc>
          <w:tcPr>
            <w:tcW w:w="2405" w:type="dxa"/>
            <w:hideMark/>
          </w:tcPr>
          <w:p w14:paraId="68FA254F" w14:textId="77777777" w:rsidR="006E3E38" w:rsidRPr="00A0387F" w:rsidRDefault="006E3E38" w:rsidP="00B82793">
            <w:pPr>
              <w:pStyle w:val="Brdtext"/>
            </w:pPr>
            <w:r w:rsidRPr="00A0387F">
              <w:t>Validering, lokalvård</w:t>
            </w:r>
          </w:p>
        </w:tc>
        <w:tc>
          <w:tcPr>
            <w:tcW w:w="2835" w:type="dxa"/>
            <w:hideMark/>
          </w:tcPr>
          <w:p w14:paraId="5F7631B9" w14:textId="77777777" w:rsidR="006E3E38" w:rsidRPr="00A0387F" w:rsidRDefault="006E3E38" w:rsidP="00B82793">
            <w:pPr>
              <w:pStyle w:val="Brdtext"/>
            </w:pPr>
            <w:r w:rsidRPr="00A0387F">
              <w:t>Validering</w:t>
            </w:r>
          </w:p>
        </w:tc>
        <w:tc>
          <w:tcPr>
            <w:tcW w:w="3265" w:type="dxa"/>
            <w:hideMark/>
          </w:tcPr>
          <w:p w14:paraId="545E60DF" w14:textId="77777777" w:rsidR="006E3E38" w:rsidRPr="00A0387F" w:rsidRDefault="006E3E38" w:rsidP="00B82793">
            <w:pPr>
              <w:pStyle w:val="Brdtext"/>
            </w:pPr>
            <w:r w:rsidRPr="00A0387F">
              <w:t xml:space="preserve">Nationellt </w:t>
            </w:r>
          </w:p>
        </w:tc>
        <w:tc>
          <w:tcPr>
            <w:tcW w:w="1696" w:type="dxa"/>
            <w:hideMark/>
          </w:tcPr>
          <w:p w14:paraId="43B71C9C" w14:textId="419B4516" w:rsidR="000E5B4F" w:rsidRPr="00A0387F" w:rsidRDefault="006E3E38" w:rsidP="00B82793">
            <w:pPr>
              <w:pStyle w:val="Brdtext"/>
            </w:pPr>
            <w:r w:rsidRPr="00A0387F">
              <w:t> </w:t>
            </w:r>
          </w:p>
        </w:tc>
        <w:tc>
          <w:tcPr>
            <w:tcW w:w="1843" w:type="dxa"/>
            <w:hideMark/>
          </w:tcPr>
          <w:p w14:paraId="62D15F17" w14:textId="77777777" w:rsidR="006E3E38" w:rsidRPr="00A0387F" w:rsidRDefault="006E3E38" w:rsidP="00B82793">
            <w:pPr>
              <w:pStyle w:val="Brdtext"/>
            </w:pPr>
            <w:r w:rsidRPr="00A0387F">
              <w:t> </w:t>
            </w:r>
          </w:p>
        </w:tc>
        <w:tc>
          <w:tcPr>
            <w:tcW w:w="1678" w:type="dxa"/>
            <w:hideMark/>
          </w:tcPr>
          <w:p w14:paraId="1539EE11" w14:textId="77777777" w:rsidR="006E3E38" w:rsidRPr="00A0387F" w:rsidRDefault="006E3E38" w:rsidP="00B82793">
            <w:pPr>
              <w:pStyle w:val="Brdtext"/>
            </w:pPr>
            <w:r w:rsidRPr="00A0387F">
              <w:t>LOV</w:t>
            </w:r>
          </w:p>
        </w:tc>
      </w:tr>
      <w:tr w:rsidR="006E3E38" w:rsidRPr="00A0387F" w14:paraId="2EFFF99A" w14:textId="77777777" w:rsidTr="5555D7EF">
        <w:trPr>
          <w:trHeight w:val="480"/>
        </w:trPr>
        <w:tc>
          <w:tcPr>
            <w:tcW w:w="2405" w:type="dxa"/>
            <w:hideMark/>
          </w:tcPr>
          <w:p w14:paraId="0633BC43" w14:textId="77777777" w:rsidR="006E3E38" w:rsidRPr="00A0387F" w:rsidRDefault="006E3E38" w:rsidP="00B82793">
            <w:pPr>
              <w:pStyle w:val="Brdtext"/>
            </w:pPr>
            <w:r>
              <w:t>Byggnadsmålare 2026</w:t>
            </w:r>
          </w:p>
        </w:tc>
        <w:tc>
          <w:tcPr>
            <w:tcW w:w="2835" w:type="dxa"/>
            <w:hideMark/>
          </w:tcPr>
          <w:p w14:paraId="09C9F750" w14:textId="77777777" w:rsidR="006E3E38" w:rsidRPr="00A0387F" w:rsidRDefault="006E3E38" w:rsidP="00B82793">
            <w:pPr>
              <w:pStyle w:val="Brdtext"/>
            </w:pPr>
            <w:r>
              <w:t>Arbetsmarknadsutbildning</w:t>
            </w:r>
          </w:p>
        </w:tc>
        <w:tc>
          <w:tcPr>
            <w:tcW w:w="3265" w:type="dxa"/>
            <w:hideMark/>
          </w:tcPr>
          <w:p w14:paraId="2421688B" w14:textId="77777777" w:rsidR="006E3E38" w:rsidRPr="00A0387F" w:rsidRDefault="006E3E38" w:rsidP="00B82793">
            <w:pPr>
              <w:pStyle w:val="Brdtext"/>
            </w:pPr>
            <w:r>
              <w:t>Nationell</w:t>
            </w:r>
          </w:p>
        </w:tc>
        <w:tc>
          <w:tcPr>
            <w:tcW w:w="1696" w:type="dxa"/>
            <w:hideMark/>
          </w:tcPr>
          <w:p w14:paraId="30B463FB" w14:textId="3623EE78" w:rsidR="006E3E38" w:rsidRPr="00A0387F" w:rsidRDefault="006E3E38" w:rsidP="00B82793">
            <w:pPr>
              <w:pStyle w:val="Brdtext"/>
            </w:pPr>
            <w:r w:rsidRPr="001E2FD2">
              <w:t xml:space="preserve">Kvartal </w:t>
            </w:r>
            <w:r w:rsidR="00C20314" w:rsidRPr="001E2FD2">
              <w:t>3</w:t>
            </w:r>
            <w:r w:rsidRPr="001E2FD2">
              <w:t xml:space="preserve"> alt. </w:t>
            </w:r>
            <w:r w:rsidR="00C20314" w:rsidRPr="001E2FD2">
              <w:t>4</w:t>
            </w:r>
            <w:r w:rsidRPr="001E2FD2">
              <w:t xml:space="preserve"> 2025</w:t>
            </w:r>
          </w:p>
        </w:tc>
        <w:tc>
          <w:tcPr>
            <w:tcW w:w="1843" w:type="dxa"/>
            <w:hideMark/>
          </w:tcPr>
          <w:p w14:paraId="136C529A" w14:textId="77777777" w:rsidR="006E3E38" w:rsidRPr="00A0387F" w:rsidRDefault="006E3E38" w:rsidP="00B82793">
            <w:pPr>
              <w:pStyle w:val="Brdtext"/>
            </w:pPr>
            <w:r>
              <w:t xml:space="preserve">Kvartal 4 2025 alt. senast </w:t>
            </w:r>
            <w:proofErr w:type="spellStart"/>
            <w:r>
              <w:t>kv</w:t>
            </w:r>
            <w:proofErr w:type="spellEnd"/>
            <w:r>
              <w:t xml:space="preserve"> 2 2026</w:t>
            </w:r>
          </w:p>
        </w:tc>
        <w:tc>
          <w:tcPr>
            <w:tcW w:w="1678" w:type="dxa"/>
            <w:hideMark/>
          </w:tcPr>
          <w:p w14:paraId="3DA99D2F" w14:textId="77777777" w:rsidR="006E3E38" w:rsidRPr="00A0387F" w:rsidRDefault="006E3E38" w:rsidP="00B82793">
            <w:pPr>
              <w:pStyle w:val="Brdtext"/>
            </w:pPr>
            <w:r>
              <w:t>LOU</w:t>
            </w:r>
          </w:p>
        </w:tc>
      </w:tr>
      <w:tr w:rsidR="006E3E38" w:rsidRPr="00A0387F" w14:paraId="5512AEA1" w14:textId="77777777" w:rsidTr="5555D7EF">
        <w:trPr>
          <w:trHeight w:val="480"/>
        </w:trPr>
        <w:tc>
          <w:tcPr>
            <w:tcW w:w="2405" w:type="dxa"/>
            <w:hideMark/>
          </w:tcPr>
          <w:p w14:paraId="52B2DD0C" w14:textId="1EF6139C" w:rsidR="006E3E38" w:rsidRPr="008E3562" w:rsidRDefault="006E3E38" w:rsidP="00B82793">
            <w:pPr>
              <w:pStyle w:val="Brdtext"/>
            </w:pPr>
            <w:r w:rsidRPr="008E3562">
              <w:t>Valideri</w:t>
            </w:r>
            <w:r w:rsidRPr="0069461C">
              <w:t xml:space="preserve">ng </w:t>
            </w:r>
            <w:r w:rsidR="00BD0FF5" w:rsidRPr="0069461C">
              <w:t xml:space="preserve">restaurang </w:t>
            </w:r>
          </w:p>
        </w:tc>
        <w:tc>
          <w:tcPr>
            <w:tcW w:w="2835" w:type="dxa"/>
            <w:hideMark/>
          </w:tcPr>
          <w:p w14:paraId="32D70A19" w14:textId="77777777" w:rsidR="006E3E38" w:rsidRPr="00A0387F" w:rsidRDefault="006E3E38" w:rsidP="00B82793">
            <w:pPr>
              <w:pStyle w:val="Brdtext"/>
            </w:pPr>
            <w:r w:rsidRPr="00A0387F">
              <w:t>Validering</w:t>
            </w:r>
          </w:p>
        </w:tc>
        <w:tc>
          <w:tcPr>
            <w:tcW w:w="3265" w:type="dxa"/>
            <w:hideMark/>
          </w:tcPr>
          <w:p w14:paraId="7EAB3AC5" w14:textId="77777777" w:rsidR="006E3E38" w:rsidRPr="00A0387F" w:rsidRDefault="006E3E38" w:rsidP="00B82793">
            <w:pPr>
              <w:pStyle w:val="Brdtext"/>
            </w:pPr>
            <w:r w:rsidRPr="00A0387F">
              <w:t>Nationellt</w:t>
            </w:r>
          </w:p>
        </w:tc>
        <w:tc>
          <w:tcPr>
            <w:tcW w:w="1696" w:type="dxa"/>
            <w:hideMark/>
          </w:tcPr>
          <w:p w14:paraId="09FA81AB" w14:textId="32E671FD" w:rsidR="006E3E38" w:rsidRPr="008E3562" w:rsidRDefault="006E3E38" w:rsidP="00B82793">
            <w:pPr>
              <w:pStyle w:val="Brdtext"/>
            </w:pPr>
            <w:r>
              <w:t>Kvartal</w:t>
            </w:r>
            <w:r w:rsidRPr="008E3562">
              <w:t xml:space="preserve"> </w:t>
            </w:r>
            <w:r w:rsidR="00FB1F0E">
              <w:t>3</w:t>
            </w:r>
            <w:r w:rsidRPr="008E3562">
              <w:t xml:space="preserve"> 2025</w:t>
            </w:r>
          </w:p>
        </w:tc>
        <w:tc>
          <w:tcPr>
            <w:tcW w:w="1843" w:type="dxa"/>
            <w:hideMark/>
          </w:tcPr>
          <w:p w14:paraId="6A4D3863" w14:textId="7DFC76A0" w:rsidR="006E3E38" w:rsidRPr="008E3562" w:rsidRDefault="006E3E38" w:rsidP="00B82793">
            <w:pPr>
              <w:pStyle w:val="Brdtext"/>
            </w:pPr>
          </w:p>
        </w:tc>
        <w:tc>
          <w:tcPr>
            <w:tcW w:w="1678" w:type="dxa"/>
            <w:hideMark/>
          </w:tcPr>
          <w:p w14:paraId="4984A654" w14:textId="79EC65E9" w:rsidR="006E3E38" w:rsidRPr="00A0387F" w:rsidRDefault="5555D7EF" w:rsidP="00B82793">
            <w:pPr>
              <w:pStyle w:val="Brdtext"/>
            </w:pPr>
            <w:r>
              <w:t>Analys pågår</w:t>
            </w:r>
          </w:p>
          <w:p w14:paraId="2F7921CE" w14:textId="44E3566A" w:rsidR="006E3E38" w:rsidRPr="00A0387F" w:rsidRDefault="5555D7EF" w:rsidP="00B82793">
            <w:pPr>
              <w:pStyle w:val="Brdtext"/>
            </w:pPr>
            <w:r>
              <w:t xml:space="preserve"> LOV</w:t>
            </w:r>
          </w:p>
        </w:tc>
      </w:tr>
      <w:tr w:rsidR="006E3E38" w:rsidRPr="00130080" w14:paraId="1647F8D4" w14:textId="77777777" w:rsidTr="5555D7EF">
        <w:trPr>
          <w:trHeight w:val="1743"/>
        </w:trPr>
        <w:tc>
          <w:tcPr>
            <w:tcW w:w="2405" w:type="dxa"/>
            <w:tcBorders>
              <w:bottom w:val="single" w:sz="4" w:space="0" w:color="auto"/>
            </w:tcBorders>
          </w:tcPr>
          <w:p w14:paraId="48C24BAD" w14:textId="77777777" w:rsidR="006E3E38" w:rsidRPr="00F1578A" w:rsidRDefault="006E3E38" w:rsidP="00B82793">
            <w:pPr>
              <w:pStyle w:val="Brdtext"/>
              <w:rPr>
                <w:strike/>
              </w:rPr>
            </w:pPr>
            <w:r w:rsidRPr="00F1578A">
              <w:t>Karriärvägledning</w:t>
            </w:r>
          </w:p>
        </w:tc>
        <w:tc>
          <w:tcPr>
            <w:tcW w:w="2835" w:type="dxa"/>
          </w:tcPr>
          <w:p w14:paraId="60DE08FB" w14:textId="77777777" w:rsidR="006E3E38" w:rsidRPr="00F1578A" w:rsidRDefault="006E3E38" w:rsidP="00B82793">
            <w:pPr>
              <w:pStyle w:val="Brdtext"/>
              <w:rPr>
                <w:strike/>
              </w:rPr>
            </w:pPr>
            <w:r w:rsidRPr="00F1578A">
              <w:t>Förberedande tjänst</w:t>
            </w:r>
          </w:p>
        </w:tc>
        <w:tc>
          <w:tcPr>
            <w:tcW w:w="3265" w:type="dxa"/>
          </w:tcPr>
          <w:p w14:paraId="410B7CEB" w14:textId="77777777" w:rsidR="006E3E38" w:rsidRPr="00F1578A" w:rsidRDefault="006E3E38" w:rsidP="00B82793">
            <w:pPr>
              <w:pStyle w:val="Brdtext"/>
            </w:pPr>
            <w:r w:rsidRPr="00F1578A">
              <w:t>Enköping, Haninge, Karlstad, Katrineholm, Lund, Motala, Södertälje, Trelleborg, Uppsala, Ystad, Örebro, Tumba, Kristianstad ev</w:t>
            </w:r>
            <w:r>
              <w:t>.</w:t>
            </w:r>
            <w:r w:rsidRPr="00F1578A">
              <w:t xml:space="preserve"> med flera</w:t>
            </w:r>
          </w:p>
        </w:tc>
        <w:tc>
          <w:tcPr>
            <w:tcW w:w="1696" w:type="dxa"/>
          </w:tcPr>
          <w:p w14:paraId="70C4273F" w14:textId="34968E67" w:rsidR="006E3E38" w:rsidRPr="0069461C" w:rsidRDefault="5555D7EF" w:rsidP="5555D7EF">
            <w:pPr>
              <w:pStyle w:val="Brdtext"/>
              <w:rPr>
                <w:strike/>
              </w:rPr>
            </w:pPr>
            <w:r w:rsidRPr="0069461C">
              <w:t>Kvartal 3-4 2025</w:t>
            </w:r>
          </w:p>
        </w:tc>
        <w:tc>
          <w:tcPr>
            <w:tcW w:w="1843" w:type="dxa"/>
          </w:tcPr>
          <w:p w14:paraId="3022A0F6" w14:textId="5AF53AC2" w:rsidR="006E3E38" w:rsidRPr="0069461C" w:rsidRDefault="5555D7EF" w:rsidP="5555D7EF">
            <w:pPr>
              <w:pStyle w:val="Brdtext"/>
            </w:pPr>
            <w:r w:rsidRPr="0069461C">
              <w:t>kvartal 1-2 2026</w:t>
            </w:r>
          </w:p>
        </w:tc>
        <w:tc>
          <w:tcPr>
            <w:tcW w:w="1678" w:type="dxa"/>
          </w:tcPr>
          <w:p w14:paraId="3B85C79F" w14:textId="77777777" w:rsidR="006E3E38" w:rsidRPr="00F1578A" w:rsidRDefault="006E3E38" w:rsidP="00B82793">
            <w:pPr>
              <w:pStyle w:val="Brdtext"/>
              <w:rPr>
                <w:strike/>
              </w:rPr>
            </w:pPr>
            <w:r w:rsidRPr="00F1578A">
              <w:t>Analys pågår</w:t>
            </w:r>
          </w:p>
        </w:tc>
      </w:tr>
      <w:tr w:rsidR="006E3E38" w:rsidRPr="00BD1389" w14:paraId="72C302FB" w14:textId="77777777" w:rsidTr="5555D7EF">
        <w:trPr>
          <w:trHeight w:val="1140"/>
        </w:trPr>
        <w:tc>
          <w:tcPr>
            <w:tcW w:w="2405" w:type="dxa"/>
            <w:tcBorders>
              <w:top w:val="single" w:sz="4" w:space="0" w:color="auto"/>
            </w:tcBorders>
            <w:hideMark/>
          </w:tcPr>
          <w:p w14:paraId="07B0BEAC" w14:textId="77777777" w:rsidR="006E3E38" w:rsidRPr="00717F1D" w:rsidRDefault="006E3E38" w:rsidP="00B82793">
            <w:pPr>
              <w:pStyle w:val="Brdtext"/>
            </w:pPr>
            <w:r w:rsidRPr="00717F1D">
              <w:t>Lokalvård</w:t>
            </w:r>
          </w:p>
        </w:tc>
        <w:tc>
          <w:tcPr>
            <w:tcW w:w="2835" w:type="dxa"/>
            <w:hideMark/>
          </w:tcPr>
          <w:p w14:paraId="228F8D4D" w14:textId="77777777" w:rsidR="006E3E38" w:rsidRPr="00717F1D" w:rsidRDefault="006E3E38" w:rsidP="00B82793">
            <w:pPr>
              <w:pStyle w:val="Brdtext"/>
            </w:pPr>
            <w:r w:rsidRPr="00717F1D">
              <w:t>Arbetsmarknadsutbildning</w:t>
            </w:r>
          </w:p>
        </w:tc>
        <w:tc>
          <w:tcPr>
            <w:tcW w:w="3265" w:type="dxa"/>
            <w:hideMark/>
          </w:tcPr>
          <w:p w14:paraId="782C7B04" w14:textId="092C861C" w:rsidR="006E3E38" w:rsidRPr="0069461C" w:rsidRDefault="00FB1F0E" w:rsidP="00B82793">
            <w:pPr>
              <w:pStyle w:val="Brdtext"/>
            </w:pPr>
            <w:r w:rsidRPr="0069461C">
              <w:t xml:space="preserve">Kristianstad </w:t>
            </w:r>
          </w:p>
        </w:tc>
        <w:tc>
          <w:tcPr>
            <w:tcW w:w="1696" w:type="dxa"/>
            <w:hideMark/>
          </w:tcPr>
          <w:p w14:paraId="5D78438F" w14:textId="76CF0380" w:rsidR="006E3E38" w:rsidRPr="0069461C" w:rsidRDefault="000E5B4F" w:rsidP="00B82793">
            <w:pPr>
              <w:pStyle w:val="Brdtext"/>
            </w:pPr>
            <w:r w:rsidRPr="0069461C">
              <w:t>Kvartal 3</w:t>
            </w:r>
            <w:r w:rsidR="00353413" w:rsidRPr="0069461C">
              <w:t>-4</w:t>
            </w:r>
            <w:r w:rsidRPr="0069461C">
              <w:t xml:space="preserve"> 2025</w:t>
            </w:r>
          </w:p>
        </w:tc>
        <w:tc>
          <w:tcPr>
            <w:tcW w:w="1843" w:type="dxa"/>
            <w:hideMark/>
          </w:tcPr>
          <w:p w14:paraId="69C4AF92" w14:textId="4A8B9C4B" w:rsidR="006E3E38" w:rsidRPr="00F1578A" w:rsidRDefault="000E5B4F" w:rsidP="00B82793">
            <w:pPr>
              <w:pStyle w:val="Brdtext"/>
            </w:pPr>
            <w:r>
              <w:t>Kvartal 4 2025</w:t>
            </w:r>
          </w:p>
        </w:tc>
        <w:tc>
          <w:tcPr>
            <w:tcW w:w="1678" w:type="dxa"/>
          </w:tcPr>
          <w:p w14:paraId="39906016" w14:textId="77777777" w:rsidR="006E3E38" w:rsidRPr="00717F1D" w:rsidRDefault="006E3E38" w:rsidP="00B82793">
            <w:pPr>
              <w:pStyle w:val="Brdtext"/>
              <w:rPr>
                <w:color w:val="FF0000"/>
              </w:rPr>
            </w:pPr>
            <w:r w:rsidRPr="00F1578A">
              <w:t>Analys pågår</w:t>
            </w:r>
          </w:p>
        </w:tc>
      </w:tr>
      <w:tr w:rsidR="006E3E38" w:rsidRPr="00A0387F" w14:paraId="55E8B7CD" w14:textId="77777777" w:rsidTr="5555D7EF">
        <w:trPr>
          <w:trHeight w:val="1126"/>
        </w:trPr>
        <w:tc>
          <w:tcPr>
            <w:tcW w:w="2405" w:type="dxa"/>
          </w:tcPr>
          <w:p w14:paraId="3E5652F7" w14:textId="77777777" w:rsidR="006E3E38" w:rsidRPr="00A0387F" w:rsidRDefault="006E3E38" w:rsidP="00B82793">
            <w:pPr>
              <w:pStyle w:val="Brdtext"/>
            </w:pPr>
            <w:r w:rsidRPr="00A0387F">
              <w:t>Kriminalvårdare</w:t>
            </w:r>
          </w:p>
        </w:tc>
        <w:tc>
          <w:tcPr>
            <w:tcW w:w="2835" w:type="dxa"/>
          </w:tcPr>
          <w:p w14:paraId="10B9AA45" w14:textId="77777777" w:rsidR="006E3E38" w:rsidRPr="00A0387F" w:rsidRDefault="006E3E38" w:rsidP="00B82793">
            <w:pPr>
              <w:pStyle w:val="Brdtext"/>
            </w:pPr>
            <w:r w:rsidRPr="00A0387F">
              <w:t>Arbetsmarknadsutbildning</w:t>
            </w:r>
          </w:p>
        </w:tc>
        <w:tc>
          <w:tcPr>
            <w:tcW w:w="3265" w:type="dxa"/>
          </w:tcPr>
          <w:p w14:paraId="3DC5D90E" w14:textId="77777777" w:rsidR="006E3E38" w:rsidRPr="00A0387F" w:rsidRDefault="006E3E38" w:rsidP="00B82793">
            <w:pPr>
              <w:pStyle w:val="Brdtext"/>
            </w:pPr>
            <w:r w:rsidRPr="00A0387F">
              <w:t>Nationellt</w:t>
            </w:r>
          </w:p>
        </w:tc>
        <w:tc>
          <w:tcPr>
            <w:tcW w:w="1696" w:type="dxa"/>
          </w:tcPr>
          <w:p w14:paraId="6A24CC91" w14:textId="368C135B" w:rsidR="006E3E38" w:rsidRPr="00A0387F" w:rsidRDefault="006E3E38" w:rsidP="00B82793">
            <w:pPr>
              <w:pStyle w:val="Brdtext"/>
            </w:pPr>
            <w:r w:rsidRPr="00EA1D02">
              <w:t xml:space="preserve">Kvartal </w:t>
            </w:r>
            <w:r w:rsidR="00EA1D02" w:rsidRPr="00EA1D02">
              <w:t>4</w:t>
            </w:r>
            <w:r w:rsidRPr="00EA1D02">
              <w:t xml:space="preserve"> 202</w:t>
            </w:r>
            <w:r w:rsidR="00EA1D02" w:rsidRPr="00EA1D02">
              <w:t>5</w:t>
            </w:r>
          </w:p>
        </w:tc>
        <w:tc>
          <w:tcPr>
            <w:tcW w:w="1843" w:type="dxa"/>
          </w:tcPr>
          <w:p w14:paraId="20C8D8C1" w14:textId="0C819406" w:rsidR="006E3E38" w:rsidRPr="00A0387F" w:rsidRDefault="006E3E38" w:rsidP="00B82793">
            <w:pPr>
              <w:pStyle w:val="Brdtext"/>
            </w:pPr>
            <w:r>
              <w:t>Kvartal</w:t>
            </w:r>
            <w:r w:rsidRPr="00A0387F">
              <w:t xml:space="preserve"> </w:t>
            </w:r>
            <w:r w:rsidR="002959D5">
              <w:t>1</w:t>
            </w:r>
            <w:r w:rsidRPr="00A0387F">
              <w:t xml:space="preserve"> 202</w:t>
            </w:r>
            <w:r w:rsidR="002959D5">
              <w:t>6</w:t>
            </w:r>
          </w:p>
        </w:tc>
        <w:tc>
          <w:tcPr>
            <w:tcW w:w="1678" w:type="dxa"/>
          </w:tcPr>
          <w:p w14:paraId="5430242D" w14:textId="77777777" w:rsidR="006E3E38" w:rsidRPr="00A0387F" w:rsidRDefault="006E3E38" w:rsidP="00B82793">
            <w:pPr>
              <w:pStyle w:val="Brdtext"/>
            </w:pPr>
            <w:r w:rsidRPr="00A0387F">
              <w:t>Analys pågår</w:t>
            </w:r>
          </w:p>
        </w:tc>
      </w:tr>
      <w:tr w:rsidR="006E3E38" w:rsidRPr="00A0387F" w14:paraId="4A33BB35" w14:textId="77777777" w:rsidTr="5555D7EF">
        <w:trPr>
          <w:trHeight w:val="1410"/>
        </w:trPr>
        <w:tc>
          <w:tcPr>
            <w:tcW w:w="2405" w:type="dxa"/>
            <w:hideMark/>
          </w:tcPr>
          <w:p w14:paraId="5BE00B10" w14:textId="77777777" w:rsidR="006E3E38" w:rsidRPr="00F1578A" w:rsidRDefault="006E3E38" w:rsidP="00B82793">
            <w:pPr>
              <w:pStyle w:val="Brdtext"/>
            </w:pPr>
            <w:r w:rsidRPr="00F1578A">
              <w:lastRenderedPageBreak/>
              <w:t>Distributionselektriker</w:t>
            </w:r>
          </w:p>
        </w:tc>
        <w:tc>
          <w:tcPr>
            <w:tcW w:w="2835" w:type="dxa"/>
            <w:hideMark/>
          </w:tcPr>
          <w:p w14:paraId="3D154B9D" w14:textId="77777777" w:rsidR="006E3E38" w:rsidRPr="00F1578A" w:rsidRDefault="006E3E38" w:rsidP="00B82793">
            <w:pPr>
              <w:pStyle w:val="Brdtext"/>
            </w:pPr>
            <w:r w:rsidRPr="00F1578A">
              <w:t>Arbetsmarknadsutbildning</w:t>
            </w:r>
          </w:p>
        </w:tc>
        <w:tc>
          <w:tcPr>
            <w:tcW w:w="3265" w:type="dxa"/>
            <w:hideMark/>
          </w:tcPr>
          <w:p w14:paraId="7502A7F7" w14:textId="77777777" w:rsidR="006E3E38" w:rsidRPr="00F1578A" w:rsidRDefault="006E3E38" w:rsidP="00B82793">
            <w:pPr>
              <w:pStyle w:val="Brdtext"/>
            </w:pPr>
            <w:r w:rsidRPr="00F1578A">
              <w:t>Nationellt</w:t>
            </w:r>
          </w:p>
        </w:tc>
        <w:tc>
          <w:tcPr>
            <w:tcW w:w="1696" w:type="dxa"/>
            <w:hideMark/>
          </w:tcPr>
          <w:p w14:paraId="01F29815" w14:textId="53A3F3A2" w:rsidR="006E3E38" w:rsidRPr="001E2FD2" w:rsidRDefault="006E3E38" w:rsidP="00B82793">
            <w:pPr>
              <w:pStyle w:val="Brdtext"/>
            </w:pPr>
            <w:r w:rsidRPr="001E2FD2">
              <w:t xml:space="preserve">Kvartal </w:t>
            </w:r>
            <w:r w:rsidR="00E44503" w:rsidRPr="001E2FD2">
              <w:t>3</w:t>
            </w:r>
            <w:r w:rsidRPr="001E2FD2">
              <w:t xml:space="preserve"> 2025</w:t>
            </w:r>
          </w:p>
        </w:tc>
        <w:tc>
          <w:tcPr>
            <w:tcW w:w="1843" w:type="dxa"/>
            <w:hideMark/>
          </w:tcPr>
          <w:p w14:paraId="52C12017" w14:textId="4A192156" w:rsidR="006E3E38" w:rsidRPr="00E44503" w:rsidRDefault="006E3E38" w:rsidP="00B82793">
            <w:pPr>
              <w:pStyle w:val="Brdtext"/>
              <w:rPr>
                <w:color w:val="FF0000"/>
              </w:rPr>
            </w:pPr>
            <w:r w:rsidRPr="0069461C">
              <w:t xml:space="preserve">Kvartal </w:t>
            </w:r>
            <w:r w:rsidR="00720F65" w:rsidRPr="0069461C">
              <w:t>4 2025</w:t>
            </w:r>
          </w:p>
        </w:tc>
        <w:tc>
          <w:tcPr>
            <w:tcW w:w="1678" w:type="dxa"/>
            <w:hideMark/>
          </w:tcPr>
          <w:p w14:paraId="55F8F09E" w14:textId="0DB1CB2B" w:rsidR="006E3E38" w:rsidRPr="00720F65" w:rsidRDefault="006E3E38" w:rsidP="00B82793">
            <w:pPr>
              <w:pStyle w:val="Brdtext"/>
              <w:rPr>
                <w:strike/>
              </w:rPr>
            </w:pPr>
          </w:p>
        </w:tc>
      </w:tr>
      <w:tr w:rsidR="006E3E38" w:rsidRPr="00A0387F" w14:paraId="11E9D1C5" w14:textId="77777777" w:rsidTr="5555D7EF">
        <w:trPr>
          <w:trHeight w:val="1540"/>
        </w:trPr>
        <w:tc>
          <w:tcPr>
            <w:tcW w:w="2405" w:type="dxa"/>
            <w:hideMark/>
          </w:tcPr>
          <w:p w14:paraId="3DA1C9FA" w14:textId="77777777" w:rsidR="006E3E38" w:rsidRPr="00A0387F" w:rsidRDefault="006E3E38" w:rsidP="00B82793">
            <w:pPr>
              <w:pStyle w:val="Brdtext"/>
            </w:pPr>
            <w:r w:rsidRPr="00A0387F">
              <w:t>Stöd inför start av näringsverksamhet </w:t>
            </w:r>
          </w:p>
        </w:tc>
        <w:tc>
          <w:tcPr>
            <w:tcW w:w="2835" w:type="dxa"/>
            <w:hideMark/>
          </w:tcPr>
          <w:p w14:paraId="02CE60FA" w14:textId="77777777" w:rsidR="006E3E38" w:rsidRPr="00A0387F" w:rsidRDefault="006E3E38" w:rsidP="00B82793">
            <w:pPr>
              <w:pStyle w:val="Brdtext"/>
            </w:pPr>
            <w:r w:rsidRPr="00A0387F">
              <w:t xml:space="preserve">Förberedande tjänst </w:t>
            </w:r>
          </w:p>
        </w:tc>
        <w:tc>
          <w:tcPr>
            <w:tcW w:w="3265" w:type="dxa"/>
            <w:hideMark/>
          </w:tcPr>
          <w:p w14:paraId="426B128A" w14:textId="77777777" w:rsidR="006E3E38" w:rsidRPr="00A0387F" w:rsidRDefault="006E3E38" w:rsidP="00B82793">
            <w:pPr>
              <w:pStyle w:val="Brdtext"/>
            </w:pPr>
            <w:r w:rsidRPr="00A0387F">
              <w:t xml:space="preserve">Nationellt </w:t>
            </w:r>
          </w:p>
        </w:tc>
        <w:tc>
          <w:tcPr>
            <w:tcW w:w="1696" w:type="dxa"/>
            <w:hideMark/>
          </w:tcPr>
          <w:p w14:paraId="20B3090F" w14:textId="77777777" w:rsidR="006E3E38" w:rsidRPr="00A0387F" w:rsidRDefault="006E3E38" w:rsidP="00B82793">
            <w:pPr>
              <w:pStyle w:val="Brdtext"/>
            </w:pPr>
            <w:r>
              <w:t>Kvartal</w:t>
            </w:r>
            <w:r w:rsidRPr="00A0387F">
              <w:t xml:space="preserve"> 3 2024</w:t>
            </w:r>
          </w:p>
        </w:tc>
        <w:tc>
          <w:tcPr>
            <w:tcW w:w="1843" w:type="dxa"/>
            <w:hideMark/>
          </w:tcPr>
          <w:p w14:paraId="0F6F5586" w14:textId="77777777" w:rsidR="006E3E38" w:rsidRPr="00A0387F" w:rsidRDefault="006E3E38" w:rsidP="00B82793">
            <w:pPr>
              <w:pStyle w:val="Brdtext"/>
            </w:pPr>
            <w:r>
              <w:t>Kvartal</w:t>
            </w:r>
            <w:r w:rsidRPr="00A0387F">
              <w:t xml:space="preserve"> 4</w:t>
            </w:r>
            <w:r>
              <w:t xml:space="preserve"> 2025</w:t>
            </w:r>
          </w:p>
        </w:tc>
        <w:tc>
          <w:tcPr>
            <w:tcW w:w="1678" w:type="dxa"/>
            <w:hideMark/>
          </w:tcPr>
          <w:p w14:paraId="3D30BDB0" w14:textId="77777777" w:rsidR="006E3E38" w:rsidRPr="00A0387F" w:rsidRDefault="006E3E38" w:rsidP="00B82793">
            <w:pPr>
              <w:pStyle w:val="Brdtext"/>
            </w:pPr>
            <w:r w:rsidRPr="00A0387F">
              <w:t xml:space="preserve">Analys pågår </w:t>
            </w:r>
          </w:p>
        </w:tc>
      </w:tr>
      <w:tr w:rsidR="00DF46A1" w:rsidRPr="00DF46A1" w14:paraId="72FA57B5" w14:textId="77777777" w:rsidTr="5555D7EF">
        <w:trPr>
          <w:trHeight w:val="1288"/>
        </w:trPr>
        <w:tc>
          <w:tcPr>
            <w:tcW w:w="2405" w:type="dxa"/>
          </w:tcPr>
          <w:p w14:paraId="501E18F9" w14:textId="51460598" w:rsidR="00E81F78" w:rsidRPr="0069461C" w:rsidRDefault="0069461C" w:rsidP="00E81F78">
            <w:pPr>
              <w:pStyle w:val="Brdtext"/>
            </w:pPr>
            <w:proofErr w:type="spellStart"/>
            <w:r w:rsidRPr="0069461C">
              <w:t>I</w:t>
            </w:r>
            <w:r w:rsidR="00E81F78" w:rsidRPr="0069461C">
              <w:t>soleringsmontör</w:t>
            </w:r>
            <w:proofErr w:type="spellEnd"/>
          </w:p>
        </w:tc>
        <w:tc>
          <w:tcPr>
            <w:tcW w:w="2835" w:type="dxa"/>
          </w:tcPr>
          <w:p w14:paraId="2DB0E9F1" w14:textId="09F88E4E" w:rsidR="00E81F78" w:rsidRPr="0069461C" w:rsidRDefault="00E81F78" w:rsidP="00E81F78">
            <w:pPr>
              <w:pStyle w:val="Brdtext"/>
            </w:pPr>
            <w:r w:rsidRPr="0069461C">
              <w:t>Arbetsmarknadsutbildning</w:t>
            </w:r>
          </w:p>
        </w:tc>
        <w:tc>
          <w:tcPr>
            <w:tcW w:w="3265" w:type="dxa"/>
          </w:tcPr>
          <w:p w14:paraId="770B8216" w14:textId="1F780C3F" w:rsidR="00E81F78" w:rsidRPr="0069461C" w:rsidRDefault="00E81F78" w:rsidP="00E81F78">
            <w:pPr>
              <w:pStyle w:val="Brdtext"/>
            </w:pPr>
            <w:r w:rsidRPr="0069461C">
              <w:t>Nationellt</w:t>
            </w:r>
          </w:p>
        </w:tc>
        <w:tc>
          <w:tcPr>
            <w:tcW w:w="1696" w:type="dxa"/>
          </w:tcPr>
          <w:p w14:paraId="0F8A8766" w14:textId="5B7A926B" w:rsidR="00E81F78" w:rsidRPr="00DF46A1" w:rsidRDefault="00E81F78" w:rsidP="00E81F78">
            <w:pPr>
              <w:pStyle w:val="Brdtext"/>
              <w:rPr>
                <w:color w:val="FF0000"/>
              </w:rPr>
            </w:pPr>
            <w:r w:rsidRPr="0069461C">
              <w:t>Kvartal 4 2025</w:t>
            </w:r>
          </w:p>
        </w:tc>
        <w:tc>
          <w:tcPr>
            <w:tcW w:w="1843" w:type="dxa"/>
          </w:tcPr>
          <w:p w14:paraId="5078FBD7" w14:textId="0850024B" w:rsidR="00E81F78" w:rsidRPr="0069461C" w:rsidRDefault="00E81F78" w:rsidP="00E81F78">
            <w:pPr>
              <w:pStyle w:val="Brdtext"/>
            </w:pPr>
            <w:r w:rsidRPr="0069461C">
              <w:t>Kvartal 1 2026</w:t>
            </w:r>
          </w:p>
        </w:tc>
        <w:tc>
          <w:tcPr>
            <w:tcW w:w="1678" w:type="dxa"/>
          </w:tcPr>
          <w:p w14:paraId="4C625241" w14:textId="0074AE8C" w:rsidR="00E81F78" w:rsidRPr="00DF46A1" w:rsidRDefault="00E81F78" w:rsidP="00E81F78">
            <w:pPr>
              <w:pStyle w:val="Brdtext"/>
              <w:rPr>
                <w:color w:val="FF0000"/>
              </w:rPr>
            </w:pPr>
            <w:r w:rsidRPr="0069461C">
              <w:t>Analys pågår</w:t>
            </w:r>
          </w:p>
        </w:tc>
      </w:tr>
      <w:tr w:rsidR="00E81F78" w:rsidRPr="00A0387F" w14:paraId="3C7BF9A1" w14:textId="77777777" w:rsidTr="5555D7EF">
        <w:trPr>
          <w:trHeight w:val="1288"/>
        </w:trPr>
        <w:tc>
          <w:tcPr>
            <w:tcW w:w="2405" w:type="dxa"/>
          </w:tcPr>
          <w:p w14:paraId="192DEE01" w14:textId="77777777" w:rsidR="00E81F78" w:rsidRDefault="00E81F78" w:rsidP="00E81F78">
            <w:pPr>
              <w:pStyle w:val="Brdtext"/>
            </w:pPr>
          </w:p>
        </w:tc>
        <w:tc>
          <w:tcPr>
            <w:tcW w:w="2835" w:type="dxa"/>
          </w:tcPr>
          <w:p w14:paraId="12106366" w14:textId="77777777" w:rsidR="00E81F78" w:rsidRDefault="00E81F78" w:rsidP="00E81F78">
            <w:pPr>
              <w:pStyle w:val="Brdtext"/>
            </w:pPr>
          </w:p>
        </w:tc>
        <w:tc>
          <w:tcPr>
            <w:tcW w:w="3265" w:type="dxa"/>
          </w:tcPr>
          <w:p w14:paraId="19C1FB07" w14:textId="77777777" w:rsidR="00E81F78" w:rsidRPr="00A0387F" w:rsidRDefault="00E81F78" w:rsidP="00E81F78">
            <w:pPr>
              <w:pStyle w:val="Brdtext"/>
            </w:pPr>
          </w:p>
        </w:tc>
        <w:tc>
          <w:tcPr>
            <w:tcW w:w="1696" w:type="dxa"/>
          </w:tcPr>
          <w:p w14:paraId="41C7ED25" w14:textId="77777777" w:rsidR="00E81F78" w:rsidRPr="001E2FD2" w:rsidRDefault="00E81F78" w:rsidP="00E81F78">
            <w:pPr>
              <w:pStyle w:val="Brdtext"/>
            </w:pPr>
          </w:p>
        </w:tc>
        <w:tc>
          <w:tcPr>
            <w:tcW w:w="1843" w:type="dxa"/>
          </w:tcPr>
          <w:p w14:paraId="2DE187B9" w14:textId="77777777" w:rsidR="00E81F78" w:rsidRPr="001E2FD2" w:rsidRDefault="00E81F78" w:rsidP="00E81F78">
            <w:pPr>
              <w:pStyle w:val="Brdtext"/>
            </w:pPr>
          </w:p>
        </w:tc>
        <w:tc>
          <w:tcPr>
            <w:tcW w:w="1678" w:type="dxa"/>
          </w:tcPr>
          <w:p w14:paraId="40209189" w14:textId="77777777" w:rsidR="00E81F78" w:rsidRPr="00A0387F" w:rsidRDefault="00E81F78" w:rsidP="00E81F78">
            <w:pPr>
              <w:pStyle w:val="Brdtext"/>
            </w:pPr>
          </w:p>
        </w:tc>
      </w:tr>
    </w:tbl>
    <w:p w14:paraId="5F498778" w14:textId="51F4DC1A" w:rsidR="006E3E38" w:rsidRDefault="00327F39" w:rsidP="006E3E38">
      <w:pPr>
        <w:pStyle w:val="Brdtext"/>
      </w:pPr>
      <w:r w:rsidRPr="00327F39">
        <w:tab/>
      </w:r>
      <w:r w:rsidRPr="00327F39">
        <w:tab/>
      </w:r>
      <w:r w:rsidRPr="00327F39">
        <w:tab/>
      </w:r>
      <w:r w:rsidRPr="00327F39">
        <w:tab/>
      </w:r>
      <w:r w:rsidRPr="00327F39">
        <w:tab/>
      </w:r>
    </w:p>
    <w:p w14:paraId="488A0716" w14:textId="77777777" w:rsidR="006E3E38" w:rsidRDefault="006E3E38" w:rsidP="006E3E38">
      <w:pPr>
        <w:pStyle w:val="Brdtext"/>
      </w:pPr>
    </w:p>
    <w:p w14:paraId="723EB194" w14:textId="77777777" w:rsidR="006E3E38" w:rsidRDefault="006E3E38" w:rsidP="006E3E38">
      <w:pPr>
        <w:pStyle w:val="Brdtext"/>
      </w:pPr>
    </w:p>
    <w:p w14:paraId="6A2F6BC1" w14:textId="77777777" w:rsidR="006E3E38" w:rsidRPr="00625B2E" w:rsidRDefault="006E3E38" w:rsidP="006E3E38">
      <w:pPr>
        <w:pStyle w:val="Brdtext"/>
      </w:pPr>
    </w:p>
    <w:p w14:paraId="22DEE7ED" w14:textId="77777777" w:rsidR="006E3E38" w:rsidRDefault="006E3E38" w:rsidP="006E3E38">
      <w:pPr>
        <w:pStyle w:val="Brdtext"/>
      </w:pPr>
    </w:p>
    <w:p w14:paraId="5C744710" w14:textId="77777777" w:rsidR="006E3E38" w:rsidRPr="00625B2E" w:rsidRDefault="006E3E38" w:rsidP="006E3E38">
      <w:pPr>
        <w:pStyle w:val="Brdtext"/>
      </w:pPr>
    </w:p>
    <w:p w14:paraId="38EA6B7A" w14:textId="77777777" w:rsidR="006E3E38" w:rsidRDefault="006E3E38"/>
    <w:sectPr w:rsidR="006E3E38" w:rsidSect="006E3E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541E9" w14:textId="77777777" w:rsidR="001E2FD2" w:rsidRDefault="001E2FD2" w:rsidP="001E2FD2">
      <w:r>
        <w:separator/>
      </w:r>
    </w:p>
  </w:endnote>
  <w:endnote w:type="continuationSeparator" w:id="0">
    <w:p w14:paraId="1BD13A07" w14:textId="77777777" w:rsidR="001E2FD2" w:rsidRDefault="001E2FD2" w:rsidP="001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7722" w14:textId="77777777" w:rsidR="00BF6775" w:rsidRDefault="00BF677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FE06" w14:textId="77777777" w:rsidR="00BF6775" w:rsidRDefault="00BF677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44C80" w14:textId="77777777" w:rsidR="00BF6775" w:rsidRDefault="00BF67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74C4D" w14:textId="77777777" w:rsidR="001E2FD2" w:rsidRDefault="001E2FD2" w:rsidP="001E2FD2">
      <w:r>
        <w:separator/>
      </w:r>
    </w:p>
  </w:footnote>
  <w:footnote w:type="continuationSeparator" w:id="0">
    <w:p w14:paraId="3918739F" w14:textId="77777777" w:rsidR="001E2FD2" w:rsidRDefault="001E2FD2" w:rsidP="001E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997D" w14:textId="77777777" w:rsidR="00BF6775" w:rsidRDefault="00BF677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E127" w14:textId="77777777" w:rsidR="00D3543B" w:rsidRPr="00102EE0" w:rsidRDefault="00D3543B" w:rsidP="00D3543B">
    <w:pPr>
      <w:pStyle w:val="Sidhuvud"/>
      <w:rPr>
        <w:color w:val="000000" w:themeColor="text1"/>
        <w:sz w:val="36"/>
        <w:szCs w:val="40"/>
      </w:rPr>
    </w:pPr>
    <w:r w:rsidRPr="00A0387F">
      <w:rPr>
        <w:b/>
        <w:bCs/>
        <w:color w:val="000000" w:themeColor="text1"/>
        <w:sz w:val="36"/>
        <w:szCs w:val="40"/>
      </w:rPr>
      <w:t>Arbetsförmedlingens planerade upphandlingar</w:t>
    </w:r>
  </w:p>
  <w:p w14:paraId="16336412" w14:textId="7A8BC681" w:rsidR="00D3543B" w:rsidRPr="00A0387F" w:rsidRDefault="00D3543B" w:rsidP="00D3543B">
    <w:pPr>
      <w:pStyle w:val="Sidhuvud"/>
      <w:rPr>
        <w:sz w:val="20"/>
      </w:rPr>
    </w:pPr>
    <w:r w:rsidRPr="00A0387F">
      <w:rPr>
        <w:sz w:val="20"/>
      </w:rPr>
      <w:t>Uppdaterad: 202</w:t>
    </w:r>
    <w:r>
      <w:rPr>
        <w:sz w:val="20"/>
      </w:rPr>
      <w:t>5-0</w:t>
    </w:r>
    <w:r w:rsidR="00BF6775">
      <w:rPr>
        <w:sz w:val="20"/>
      </w:rPr>
      <w:t>9-17</w:t>
    </w:r>
  </w:p>
  <w:p w14:paraId="3B784443" w14:textId="34E02020" w:rsidR="001E2FD2" w:rsidRDefault="001E2FD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E2B8" w14:textId="77777777" w:rsidR="00BF6775" w:rsidRDefault="00BF677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38"/>
    <w:rsid w:val="0006732D"/>
    <w:rsid w:val="000E5B4F"/>
    <w:rsid w:val="00102EE0"/>
    <w:rsid w:val="00132958"/>
    <w:rsid w:val="001E2FD2"/>
    <w:rsid w:val="00200C09"/>
    <w:rsid w:val="002959D5"/>
    <w:rsid w:val="00312D6F"/>
    <w:rsid w:val="00327F39"/>
    <w:rsid w:val="00353413"/>
    <w:rsid w:val="00373344"/>
    <w:rsid w:val="003C75AB"/>
    <w:rsid w:val="005700B5"/>
    <w:rsid w:val="0069461C"/>
    <w:rsid w:val="006E3E38"/>
    <w:rsid w:val="00720F65"/>
    <w:rsid w:val="00786501"/>
    <w:rsid w:val="00794C56"/>
    <w:rsid w:val="007A084C"/>
    <w:rsid w:val="00803C1B"/>
    <w:rsid w:val="008340D2"/>
    <w:rsid w:val="00965E7F"/>
    <w:rsid w:val="009C45C0"/>
    <w:rsid w:val="00A20374"/>
    <w:rsid w:val="00B04A8B"/>
    <w:rsid w:val="00B85DD7"/>
    <w:rsid w:val="00BD0FF5"/>
    <w:rsid w:val="00BE4839"/>
    <w:rsid w:val="00BF6775"/>
    <w:rsid w:val="00C20314"/>
    <w:rsid w:val="00CB1DE5"/>
    <w:rsid w:val="00CB71F8"/>
    <w:rsid w:val="00D3543B"/>
    <w:rsid w:val="00DF46A1"/>
    <w:rsid w:val="00E44503"/>
    <w:rsid w:val="00E81F78"/>
    <w:rsid w:val="00EA1D02"/>
    <w:rsid w:val="00FB1F0E"/>
    <w:rsid w:val="0BFF4F1E"/>
    <w:rsid w:val="5555D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7FCA"/>
  <w15:chartTrackingRefBased/>
  <w15:docId w15:val="{AF47CFB7-DF0C-4428-996A-156834D5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38"/>
    <w:pPr>
      <w:spacing w:after="0" w:line="240" w:lineRule="auto"/>
    </w:pPr>
    <w:rPr>
      <w:kern w:val="0"/>
      <w:sz w:val="21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E3E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E3E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3E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3E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3E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3E3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3E3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3E3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3E3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E3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E3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3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3E3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3E3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3E3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3E3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3E3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3E3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E3E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6E3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3E3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3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3E3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6E3E3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E3E3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6E3E3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3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3E3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E3E38"/>
    <w:rPr>
      <w:b/>
      <w:bCs/>
      <w:smallCaps/>
      <w:color w:val="0F4761" w:themeColor="accent1" w:themeShade="BF"/>
      <w:spacing w:val="5"/>
    </w:rPr>
  </w:style>
  <w:style w:type="paragraph" w:styleId="Brdtext">
    <w:name w:val="Body Text"/>
    <w:basedOn w:val="Normal"/>
    <w:link w:val="BrdtextChar"/>
    <w:qFormat/>
    <w:rsid w:val="006E3E38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6E3E38"/>
    <w:rPr>
      <w:kern w:val="0"/>
      <w:sz w:val="21"/>
      <w:szCs w:val="22"/>
      <w14:ligatures w14:val="none"/>
    </w:rPr>
  </w:style>
  <w:style w:type="table" w:styleId="Tabellrutnt">
    <w:name w:val="Table Grid"/>
    <w:basedOn w:val="Normaltabell"/>
    <w:uiPriority w:val="39"/>
    <w:rsid w:val="006E3E3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1E2FD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E2FD2"/>
    <w:rPr>
      <w:kern w:val="0"/>
      <w:sz w:val="21"/>
      <w:szCs w:val="22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1E2FD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E2FD2"/>
    <w:rPr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ff80c1-9ace-4c38-8df9-3ad566590b52">
      <Value>1</Value>
    </TaxCatchAll>
    <k4eb6666226a499bb3482dfb03b56f4a xmlns="64ff80c1-9ace-4c38-8df9-3ad566590b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Utkast</TermName>
          <TermId xmlns="http://schemas.microsoft.com/office/infopath/2007/PartnerControls">4fd34bca-3b4e-4a5b-88f2-24ba8985d36d</TermId>
        </TermInfo>
      </Terms>
    </k4eb6666226a499bb3482dfb03b56f4a>
    <Process xmlns="4764c23f-48e5-463e-8e23-c9d78d7f7fb0">Upphandla</Process>
    <Enheten xmlns="4764c23f-48e5-463e-8e23-c9d78d7f7fb0">Inköpsavdelningen gemensamma dokument</Enheten>
    <Arbetsomr_x00e5_de xmlns="4764c23f-48e5-463e-8e23-c9d78d7f7fb0" xsi:nil="true"/>
    <Gallringsbarfil xmlns="64ff80c1-9ace-4c38-8df9-3ad566590b52">Ja</Gallringsbarfil>
    <Systemst_x00f6_d xmlns="4764c23f-48e5-463e-8e23-c9d78d7f7fb0" xsi:nil="true"/>
    <ae4cfb0d27af4136bbbe4628abcc9837 xmlns="64ff80c1-9ace-4c38-8df9-3ad566590b52">
      <Terms xmlns="http://schemas.microsoft.com/office/infopath/2007/PartnerControls"/>
    </ae4cfb0d27af4136bbbe4628abcc9837>
    <Mapp xmlns="64ff80c1-9ace-4c38-8df9-3ad566590b52" xsi:nil="true"/>
    <L_x00e4_nkar xmlns="4764c23f-48e5-463e-8e23-c9d78d7f7fb0" xsi:nil="true"/>
    <Skyddsvarde xmlns="64ff80c1-9ace-4c38-8df9-3ad566590b52" xsi:nil="true"/>
    <St_x00f6_djande_x0020_dokument xmlns="4764c23f-48e5-463e-8e23-c9d78d7f7fb0">Rutin</St_x00f6_djande_x0020_doku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F Anpassade kolumner" ma:contentTypeID="0x0101009665C37552F545438D398A588F7D7C6C0300C9E81C66BF85BC45882BEC9499D5830E" ma:contentTypeVersion="71" ma:contentTypeDescription="För att lägga in egna kolumner i ett dokumentbibliotek på en Gruppwebbplats." ma:contentTypeScope="" ma:versionID="f211ba7f1a80793f44a8f40fa3ab8a07">
  <xsd:schema xmlns:xsd="http://www.w3.org/2001/XMLSchema" xmlns:xs="http://www.w3.org/2001/XMLSchema" xmlns:p="http://schemas.microsoft.com/office/2006/metadata/properties" xmlns:ns2="64ff80c1-9ace-4c38-8df9-3ad566590b52" xmlns:ns3="ec07693a-52ce-4810-9fca-e305228f6bbc" xmlns:ns4="4764c23f-48e5-463e-8e23-c9d78d7f7fb0" targetNamespace="http://schemas.microsoft.com/office/2006/metadata/properties" ma:root="true" ma:fieldsID="cb43c14ff32549b707fba4bdf0c9d7e7" ns2:_="" ns3:_="" ns4:_="">
    <xsd:import namespace="64ff80c1-9ace-4c38-8df9-3ad566590b52"/>
    <xsd:import namespace="ec07693a-52ce-4810-9fca-e305228f6bbc"/>
    <xsd:import namespace="4764c23f-48e5-463e-8e23-c9d78d7f7fb0"/>
    <xsd:element name="properties">
      <xsd:complexType>
        <xsd:sequence>
          <xsd:element name="documentManagement">
            <xsd:complexType>
              <xsd:all>
                <xsd:element ref="ns2:k4eb6666226a499bb3482dfb03b56f4a" minOccurs="0"/>
                <xsd:element ref="ns2:TaxCatchAll" minOccurs="0"/>
                <xsd:element ref="ns2:TaxCatchAllLabel" minOccurs="0"/>
                <xsd:element ref="ns2:ae4cfb0d27af4136bbbe4628abcc9837" minOccurs="0"/>
                <xsd:element ref="ns2:Mapp" minOccurs="0"/>
                <xsd:element ref="ns2:Skyddsvarde" minOccurs="0"/>
                <xsd:element ref="ns2:Gallringsbarfil" minOccurs="0"/>
                <xsd:element ref="ns3:SharedWithUsers" minOccurs="0"/>
                <xsd:element ref="ns3:SharedWithDetails" minOccurs="0"/>
                <xsd:element ref="ns4:Systemst_x00f6_d" minOccurs="0"/>
                <xsd:element ref="ns4:Enheten" minOccurs="0"/>
                <xsd:element ref="ns4:Arbetsomr_x00e5_de" minOccurs="0"/>
                <xsd:element ref="ns4:L_x00e4_nkar" minOccurs="0"/>
                <xsd:element ref="ns4:St_x00f6_djande_x0020_dokument" minOccurs="0"/>
                <xsd:element ref="ns4:Pro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f80c1-9ace-4c38-8df9-3ad566590b52" elementFormDefault="qualified">
    <xsd:import namespace="http://schemas.microsoft.com/office/2006/documentManagement/types"/>
    <xsd:import namespace="http://schemas.microsoft.com/office/infopath/2007/PartnerControls"/>
    <xsd:element name="k4eb6666226a499bb3482dfb03b56f4a" ma:index="8" nillable="true" ma:taxonomy="true" ma:internalName="k4eb6666226a499bb3482dfb03b56f4a" ma:taxonomyFieldName="Dokumentstatus" ma:displayName="Dokumentstatus" ma:indexed="true" ma:default="1;#Utkast|4fd34bca-3b4e-4a5b-88f2-24ba8985d36d" ma:fieldId="{44eb6666-226a-499b-b348-2dfb03b56f4a}" ma:sspId="93b5fa16-33f7-4e0d-9c60-e37e052098b6" ma:termSetId="b2d44d14-e970-4bd9-b606-a8f608d268b2" ma:anchorId="a1a796ae-097c-4b94-b5b0-85256fa492ce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1caace7-d2e5-4d14-b877-872fd9b62f87}" ma:internalName="TaxCatchAll" ma:showField="CatchAllData" ma:web="ec07693a-52ce-4810-9fca-e305228f6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1caace7-d2e5-4d14-b877-872fd9b62f87}" ma:internalName="TaxCatchAllLabel" ma:readOnly="true" ma:showField="CatchAllDataLabel" ma:web="ec07693a-52ce-4810-9fca-e305228f6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4cfb0d27af4136bbbe4628abcc9837" ma:index="12" nillable="true" ma:taxonomy="true" ma:internalName="ae4cfb0d27af4136bbbe4628abcc9837" ma:taxonomyFieldName="Dokumenttyp" ma:displayName="Dokumenttyp" ma:default="" ma:fieldId="{ae4cfb0d-27af-4136-bbbe-4628abcc9837}" ma:sspId="93b5fa16-33f7-4e0d-9c60-e37e052098b6" ma:termSetId="14e69df6-a121-49a7-8e68-a24ae41f9958" ma:anchorId="22ec812e-7164-4d62-9f91-57cc795cda64" ma:open="false" ma:isKeyword="false">
      <xsd:complexType>
        <xsd:sequence>
          <xsd:element ref="pc:Terms" minOccurs="0" maxOccurs="1"/>
        </xsd:sequence>
      </xsd:complexType>
    </xsd:element>
    <xsd:element name="Mapp" ma:index="14" nillable="true" ma:displayName="Mapp" ma:description="Motsvarar Mappar. Använd detta fält för att ange en etikett du kan gruppera på, likt mappar, men med fördelar vad gäller tex sökbarhet." ma:internalName="Mapp">
      <xsd:simpleType>
        <xsd:restriction base="dms:Text">
          <xsd:maxLength value="255"/>
        </xsd:restriction>
      </xsd:simpleType>
    </xsd:element>
    <xsd:element name="Skyddsvarde" ma:index="15" nillable="true" ma:displayName="Skyddsvärde" ma:description="Vilken typ av tillfällig hantering innehåller dokumentet?" ma:format="Dropdown" ma:internalName="Skyddsvarde" ma:readOnly="false">
      <xsd:simpleType>
        <xsd:restriction base="dms:Choice">
          <xsd:enumeration value="LÅG, publik info, inga personuppgifter"/>
          <xsd:enumeration value="MEDEL, inga personuppgifter"/>
          <xsd:enumeration value="MEDEL, icke känsliga personuppgifter"/>
        </xsd:restriction>
      </xsd:simpleType>
    </xsd:element>
    <xsd:element name="Gallringsbarfil" ma:index="16" nillable="true" ma:displayName="Gallringsbar" ma:default="Ja" ma:description="Om filen kan raderas utan behov av arkivering." ma:format="Dropdown" ma:internalName="Gallringsbarfil" ma:readOnly="false">
      <xsd:simpleType>
        <xsd:restriction base="dms:Choice">
          <xsd:enumeration value="Ja"/>
          <xsd:enumeration value="Nej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7693a-52ce-4810-9fca-e305228f6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4c23f-48e5-463e-8e23-c9d78d7f7fb0" elementFormDefault="qualified">
    <xsd:import namespace="http://schemas.microsoft.com/office/2006/documentManagement/types"/>
    <xsd:import namespace="http://schemas.microsoft.com/office/infopath/2007/PartnerControls"/>
    <xsd:element name="Systemst_x00f6_d" ma:index="19" nillable="true" ma:displayName="Systemstöd" ma:internalName="Systemst_x00f6_d">
      <xsd:simpleType>
        <xsd:restriction base="dms:Text">
          <xsd:maxLength value="255"/>
        </xsd:restriction>
      </xsd:simpleType>
    </xsd:element>
    <xsd:element name="Enheten" ma:index="20" nillable="true" ma:displayName="Tillhörighet" ma:default="Inköpsavdelningen gemensamma dokument" ma:format="Dropdown" ma:indexed="true" ma:internalName="Enheten">
      <xsd:simpleType>
        <xsd:restriction base="dms:Choice">
          <xsd:enumeration value="Inköpsavdelningen gemensamma dokument"/>
          <xsd:enumeration value="Affärsområde Arbetsmarknadstjänster"/>
          <xsd:enumeration value="Sektion Arbetsmarknadstjänster"/>
          <xsd:enumeration value="Affärsområde IT och Förvaltning"/>
          <xsd:enumeration value="Sektion Förvaltning"/>
          <xsd:enumeration value="Sektion HR och IT"/>
          <xsd:enumeration value="Affärsstöd"/>
        </xsd:restriction>
      </xsd:simpleType>
    </xsd:element>
    <xsd:element name="Arbetsomr_x00e5_de" ma:index="21" nillable="true" ma:displayName="Arbetsområde" ma:format="Dropdown" ma:indexed="true" ma:internalName="Arbetsomr_x00e5_de">
      <xsd:simpleType>
        <xsd:restriction base="dms:Choice">
          <xsd:enumeration value="Arbetsmiljö"/>
          <xsd:enumeration value="Avtalsförvaltning"/>
          <xsd:enumeration value="eHandel"/>
          <xsd:enumeration value="Fördjupningsmöten och andra inspelade möten"/>
          <xsd:enumeration value="GDPR"/>
          <xsd:enumeration value="Hållbarhet och Miljö"/>
          <xsd:enumeration value="Kategoristyrning"/>
          <xsd:enumeration value="Kompetensutveckling"/>
          <xsd:enumeration value="Möten"/>
          <xsd:enumeration value="Omvärldsbevakning"/>
          <xsd:enumeration value="Personal"/>
          <xsd:enumeration value="Presentationsmaterial"/>
          <xsd:enumeration value="Produktstyrning"/>
          <xsd:enumeration value="Processutveckling"/>
          <xsd:enumeration value="Resor"/>
          <xsd:enumeration value="Samverkan"/>
          <xsd:enumeration value="Statistik och rapporter"/>
          <xsd:enumeration value="Systemstöd (Raindance, TendSign etc.)"/>
          <xsd:enumeration value="Säkerhet"/>
          <xsd:enumeration value="Uppföljning"/>
          <xsd:enumeration value="Upphandling"/>
          <xsd:enumeration value="Verksamhetsplanering"/>
          <xsd:enumeration value="Överprövningar"/>
          <xsd:enumeration value="Övrigt"/>
        </xsd:restriction>
      </xsd:simpleType>
    </xsd:element>
    <xsd:element name="L_x00e4_nkar" ma:index="22" nillable="true" ma:displayName="Länkar" ma:internalName="L_x00e4_nkar">
      <xsd:simpleType>
        <xsd:restriction base="dms:Text">
          <xsd:maxLength value="255"/>
        </xsd:restriction>
      </xsd:simpleType>
    </xsd:element>
    <xsd:element name="St_x00f6_djande_x0020_dokument" ma:index="23" nillable="true" ma:displayName="Stödjande dokument" ma:default="Rutin" ma:format="Dropdown" ma:internalName="St_x00f6_djande_x0020_dokument">
      <xsd:simpleType>
        <xsd:restriction base="dms:Choice">
          <xsd:enumeration value="Rutin"/>
          <xsd:enumeration value="Checklista"/>
          <xsd:enumeration value="Lathund"/>
          <xsd:enumeration value="Mall"/>
        </xsd:restriction>
      </xsd:simpleType>
    </xsd:element>
    <xsd:element name="Process" ma:index="24" nillable="true" ma:displayName="Process" ma:default="Upphandla" ma:format="Dropdown" ma:internalName="Process">
      <xsd:simpleType>
        <xsd:restriction base="dms:Choice">
          <xsd:enumeration value="Upphandla"/>
          <xsd:enumeration value="Operativ inköpsprocess Förvaltning/HR/IT"/>
          <xsd:enumeration value="Operativ inköpsprocess Arbetsmarknads &amp; Matchningstjänster"/>
          <xsd:enumeration value="Förvalta och Följa upp av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3b5fa16-33f7-4e0d-9c60-e37e052098b6" ContentTypeId="0x0101009665C37552F545438D398A588F7D7C6C03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D2F4E-5375-4A69-9604-FAD055DA2BDF}">
  <ds:schemaRefs>
    <ds:schemaRef ds:uri="http://schemas.microsoft.com/office/infopath/2007/PartnerControls"/>
    <ds:schemaRef ds:uri="64ff80c1-9ace-4c38-8df9-3ad566590b52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4764c23f-48e5-463e-8e23-c9d78d7f7fb0"/>
    <ds:schemaRef ds:uri="ec07693a-52ce-4810-9fca-e305228f6bb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8511162-BA98-469D-9AEE-B6EC10B50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f80c1-9ace-4c38-8df9-3ad566590b52"/>
    <ds:schemaRef ds:uri="ec07693a-52ce-4810-9fca-e305228f6bbc"/>
    <ds:schemaRef ds:uri="4764c23f-48e5-463e-8e23-c9d78d7f7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0DB749-21DC-4EAC-81B0-E88AE73ADF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7CCC02D-E28D-457D-B289-642235A080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Planerade upphandlingar</dc:title>
  <dc:subject/>
  <dc:creator>Arbetsförmedlingen</dc:creator>
  <cp:keywords/>
  <dc:description/>
  <cp:lastModifiedBy>Fredrik Wolffelt</cp:lastModifiedBy>
  <cp:revision>2</cp:revision>
  <dcterms:created xsi:type="dcterms:W3CDTF">2025-09-17T07:17:00Z</dcterms:created>
  <dcterms:modified xsi:type="dcterms:W3CDTF">2025-09-17T07:17:00Z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status">
    <vt:lpwstr>1;#Utkast|4fd34bca-3b4e-4a5b-88f2-24ba8985d36d</vt:lpwstr>
  </property>
  <property fmtid="{D5CDD505-2E9C-101B-9397-08002B2CF9AE}" pid="3" name="ContentTypeId">
    <vt:lpwstr>0x0101009665C37552F545438D398A588F7D7C6C0300C9E81C66BF85BC45882BEC9499D5830E</vt:lpwstr>
  </property>
  <property fmtid="{D5CDD505-2E9C-101B-9397-08002B2CF9AE}" pid="4" name="Dokumenttyp">
    <vt:lpwstr/>
  </property>
</Properties>
</file>